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B87" w:rsidRPr="00F06D96" w:rsidRDefault="00C27C64" w:rsidP="00E96056">
      <w:pPr>
        <w:pStyle w:val="a0"/>
        <w:spacing w:after="0" w:line="240" w:lineRule="auto"/>
        <w:jc w:val="center"/>
        <w:rPr>
          <w:lang w:val="ru-RU"/>
        </w:rPr>
      </w:pPr>
      <w:r w:rsidRPr="00F06D96">
        <w:rPr>
          <w:b/>
          <w:color w:val="000000"/>
          <w:lang w:val="ru-RU"/>
        </w:rPr>
        <w:t>Заключение экспертизы</w:t>
      </w:r>
      <w:r w:rsidRPr="00F06D96">
        <w:rPr>
          <w:lang w:val="ru-RU"/>
        </w:rPr>
        <w:br/>
      </w:r>
      <w:r w:rsidRPr="00F06D96">
        <w:rPr>
          <w:b/>
          <w:color w:val="000000"/>
          <w:lang w:val="ru-RU"/>
        </w:rPr>
        <w:t>медицинской технологии на соответствие критериям</w:t>
      </w:r>
      <w:r w:rsidRPr="00F06D96">
        <w:rPr>
          <w:lang w:val="ru-RU"/>
        </w:rPr>
        <w:br/>
      </w:r>
      <w:r w:rsidRPr="00F06D96">
        <w:rPr>
          <w:b/>
          <w:color w:val="000000"/>
          <w:lang w:val="ru-RU"/>
        </w:rPr>
        <w:t>высокотехнологичных медицинских услуг</w:t>
      </w:r>
      <w:r w:rsidRPr="00F06D96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7"/>
        <w:gridCol w:w="6353"/>
      </w:tblGrid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«</w:t>
            </w:r>
            <w:r w:rsidR="00F06D96">
              <w:rPr>
                <w:rFonts w:cs="Times New Roman"/>
                <w:lang w:val="ru-RU"/>
              </w:rPr>
              <w:t>П</w:t>
            </w:r>
            <w:proofErr w:type="spellStart"/>
            <w:r w:rsidR="00F06D96" w:rsidRPr="00F06D96">
              <w:rPr>
                <w:rFonts w:cs="Times New Roman"/>
              </w:rPr>
              <w:t>ластические</w:t>
            </w:r>
            <w:proofErr w:type="spellEnd"/>
            <w:r w:rsidR="00F06D96" w:rsidRPr="00F06D96">
              <w:rPr>
                <w:rFonts w:cs="Times New Roman"/>
              </w:rPr>
              <w:t xml:space="preserve"> </w:t>
            </w:r>
            <w:proofErr w:type="spellStart"/>
            <w:r w:rsidR="00F06D96" w:rsidRPr="00F06D96">
              <w:rPr>
                <w:rFonts w:cs="Times New Roman"/>
              </w:rPr>
              <w:t>операции</w:t>
            </w:r>
            <w:proofErr w:type="spellEnd"/>
            <w:r w:rsidR="00F06D96" w:rsidRPr="00F06D96">
              <w:rPr>
                <w:rFonts w:cs="Times New Roman"/>
              </w:rPr>
              <w:t xml:space="preserve"> </w:t>
            </w:r>
            <w:proofErr w:type="spellStart"/>
            <w:r w:rsidR="00F06D96" w:rsidRPr="00F06D96">
              <w:rPr>
                <w:rFonts w:cs="Times New Roman"/>
              </w:rPr>
              <w:t>на</w:t>
            </w:r>
            <w:proofErr w:type="spellEnd"/>
            <w:r w:rsidR="00F06D96" w:rsidRPr="00F06D96">
              <w:rPr>
                <w:rFonts w:cs="Times New Roman"/>
              </w:rPr>
              <w:t xml:space="preserve"> </w:t>
            </w:r>
            <w:proofErr w:type="spellStart"/>
            <w:r w:rsidR="00F06D96" w:rsidRPr="00F06D96">
              <w:rPr>
                <w:rFonts w:cs="Times New Roman"/>
              </w:rPr>
              <w:t>глотке</w:t>
            </w:r>
            <w:proofErr w:type="spellEnd"/>
            <w:r>
              <w:t>»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F06D96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F06D96" w:rsidP="00E96056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06D96">
              <w:rPr>
                <w:rFonts w:ascii="Times New Roman" w:hAnsi="Times New Roman"/>
                <w:sz w:val="24"/>
                <w:szCs w:val="24"/>
                <w:lang w:eastAsia="en-US"/>
              </w:rPr>
              <w:t>Апноэ во сне (G47.3)</w:t>
            </w:r>
          </w:p>
          <w:p w:rsidR="00F06D96" w:rsidRPr="00F06D96" w:rsidRDefault="00F06D96" w:rsidP="00E96056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D96">
              <w:rPr>
                <w:rFonts w:ascii="Times New Roman" w:hAnsi="Times New Roman"/>
                <w:sz w:val="24"/>
                <w:szCs w:val="24"/>
              </w:rPr>
              <w:t>Поражение дна полости рта, выходящее за пределы одной и более вышеуказанных локализаций (С04.8)</w:t>
            </w:r>
          </w:p>
          <w:p w:rsidR="00F06D96" w:rsidRPr="00F06D96" w:rsidRDefault="00F06D96" w:rsidP="00E96056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D96">
              <w:rPr>
                <w:rFonts w:ascii="Times New Roman" w:hAnsi="Times New Roman"/>
                <w:sz w:val="24"/>
                <w:szCs w:val="24"/>
              </w:rPr>
              <w:t xml:space="preserve">Злокачественное новообразование </w:t>
            </w:r>
            <w:proofErr w:type="spellStart"/>
            <w:r w:rsidRPr="00F06D96">
              <w:rPr>
                <w:rFonts w:ascii="Times New Roman" w:hAnsi="Times New Roman"/>
                <w:sz w:val="24"/>
                <w:szCs w:val="24"/>
              </w:rPr>
              <w:t>миндаликовой</w:t>
            </w:r>
            <w:proofErr w:type="spellEnd"/>
            <w:r w:rsidRPr="00F06D96">
              <w:rPr>
                <w:rFonts w:ascii="Times New Roman" w:hAnsi="Times New Roman"/>
                <w:sz w:val="24"/>
                <w:szCs w:val="24"/>
              </w:rPr>
              <w:t xml:space="preserve"> ямочки (С09.4)</w:t>
            </w:r>
          </w:p>
          <w:p w:rsidR="00F06D96" w:rsidRPr="00F06D96" w:rsidRDefault="00F06D96" w:rsidP="00E96056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D96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гортаноглотки (С14.1)</w:t>
            </w:r>
          </w:p>
          <w:p w:rsidR="00F06D96" w:rsidRPr="00F06D96" w:rsidRDefault="00F06D96" w:rsidP="00E96056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D96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мягкого неба (С05.1)</w:t>
            </w:r>
          </w:p>
          <w:p w:rsidR="00F06D96" w:rsidRDefault="00F06D96" w:rsidP="00E96056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</w:pPr>
            <w:r w:rsidRPr="00F06D96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средней трети пищевода (С15.4)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F06D96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F06D96" w:rsidP="00622AE9">
            <w:pPr>
              <w:pStyle w:val="ad"/>
              <w:tabs>
                <w:tab w:val="left" w:pos="113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F06D96"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>Пластические операции на глотке – это группа оперативных вмешательств, применяемых при различных патологически</w:t>
            </w:r>
            <w:bookmarkStart w:id="0" w:name="_GoBack"/>
            <w:bookmarkEnd w:id="0"/>
            <w:r w:rsidRPr="00F06D96"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>х состояниях глотки, чья техника в значительной степени зависит от вида патологии и цели вмешательства.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F06D96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D96" w:rsidRPr="00F06D96" w:rsidRDefault="00F06D96" w:rsidP="00E96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D96">
              <w:rPr>
                <w:rFonts w:ascii="Times New Roman" w:hAnsi="Times New Roman"/>
                <w:color w:val="000000"/>
                <w:sz w:val="24"/>
                <w:szCs w:val="24"/>
              </w:rPr>
              <w:t>29.39 Другие виды иссечения или деструкции пораженного участка или ткани глотки</w:t>
            </w:r>
          </w:p>
          <w:p w:rsidR="00CA2B87" w:rsidRPr="00F06D96" w:rsidRDefault="00F06D96" w:rsidP="00E96056">
            <w:pPr>
              <w:pStyle w:val="a0"/>
              <w:spacing w:after="0" w:line="240" w:lineRule="auto"/>
              <w:rPr>
                <w:lang w:val="ru-RU"/>
              </w:rPr>
            </w:pPr>
            <w:r w:rsidRPr="00F06D96">
              <w:rPr>
                <w:color w:val="000000"/>
              </w:rPr>
              <w:t xml:space="preserve">29.99 </w:t>
            </w:r>
            <w:proofErr w:type="spellStart"/>
            <w:r w:rsidRPr="00F06D96">
              <w:rPr>
                <w:color w:val="000000"/>
              </w:rPr>
              <w:t>Другие</w:t>
            </w:r>
            <w:proofErr w:type="spellEnd"/>
            <w:r w:rsidRPr="00F06D96">
              <w:rPr>
                <w:color w:val="000000"/>
              </w:rPr>
              <w:t xml:space="preserve"> </w:t>
            </w:r>
            <w:proofErr w:type="spellStart"/>
            <w:r w:rsidRPr="00F06D96">
              <w:rPr>
                <w:color w:val="000000"/>
              </w:rPr>
              <w:t>манипуляции</w:t>
            </w:r>
            <w:proofErr w:type="spellEnd"/>
            <w:r w:rsidRPr="00F06D96">
              <w:rPr>
                <w:color w:val="000000"/>
              </w:rPr>
              <w:t xml:space="preserve"> </w:t>
            </w:r>
            <w:proofErr w:type="spellStart"/>
            <w:r w:rsidRPr="00F06D96">
              <w:rPr>
                <w:color w:val="000000"/>
              </w:rPr>
              <w:t>на</w:t>
            </w:r>
            <w:proofErr w:type="spellEnd"/>
            <w:r w:rsidRPr="00F06D96">
              <w:rPr>
                <w:color w:val="000000"/>
              </w:rPr>
              <w:t xml:space="preserve"> </w:t>
            </w:r>
            <w:proofErr w:type="spellStart"/>
            <w:r w:rsidRPr="00F06D96">
              <w:rPr>
                <w:color w:val="000000"/>
              </w:rPr>
              <w:t>глотке</w:t>
            </w:r>
            <w:proofErr w:type="spellEnd"/>
          </w:p>
        </w:tc>
      </w:tr>
      <w:tr w:rsidR="00CA2B87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3B723F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E96056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E96056" w:rsidRDefault="00E96056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F06D96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E96056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CA2B87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3D00" w:rsidRDefault="00803D00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CA2B87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60EC3" w:rsidRDefault="00E96056" w:rsidP="00E96056">
            <w:pPr>
              <w:pStyle w:val="a0"/>
              <w:spacing w:after="0" w:line="240" w:lineRule="auto"/>
              <w:jc w:val="center"/>
              <w:rPr>
                <w:color w:val="000000" w:themeColor="text1"/>
              </w:rPr>
            </w:pPr>
            <w:r w:rsidRPr="00F60EC3">
              <w:rPr>
                <w:color w:val="000000" w:themeColor="text1"/>
                <w:lang w:val="ru-RU"/>
              </w:rPr>
              <w:t>18</w:t>
            </w:r>
          </w:p>
        </w:tc>
      </w:tr>
      <w:tr w:rsidR="00CA2B87" w:rsidRPr="00F60EC3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60EC3" w:rsidRDefault="00F60EC3" w:rsidP="00E96056">
            <w:pPr>
              <w:pStyle w:val="a0"/>
              <w:spacing w:after="0" w:line="240" w:lineRule="auto"/>
              <w:jc w:val="both"/>
              <w:rPr>
                <w:color w:val="000000" w:themeColor="text1"/>
                <w:lang w:val="ru-RU"/>
              </w:rPr>
            </w:pPr>
            <w:r w:rsidRPr="00F60EC3">
              <w:rPr>
                <w:rStyle w:val="-"/>
                <w:color w:val="000000" w:themeColor="text1"/>
                <w:u w:val="none"/>
              </w:rPr>
              <w:t xml:space="preserve">В базах данных доказательной медицины было найдено </w:t>
            </w:r>
            <w:r w:rsidRPr="00F60EC3">
              <w:rPr>
                <w:rStyle w:val="-"/>
                <w:color w:val="000000" w:themeColor="text1"/>
                <w:u w:val="none"/>
              </w:rPr>
              <w:lastRenderedPageBreak/>
              <w:t xml:space="preserve">исследование высокого методологического качества (мета-анализ РКИ), свидетельствующее о преимуществах </w:t>
            </w:r>
            <w:proofErr w:type="spellStart"/>
            <w:r w:rsidRPr="00F60EC3">
              <w:rPr>
                <w:rStyle w:val="-"/>
                <w:color w:val="000000" w:themeColor="text1"/>
                <w:u w:val="none"/>
              </w:rPr>
              <w:t>велофарингопластики</w:t>
            </w:r>
            <w:proofErr w:type="spellEnd"/>
            <w:r w:rsidRPr="00F60EC3">
              <w:rPr>
                <w:rStyle w:val="-"/>
                <w:color w:val="000000" w:themeColor="text1"/>
                <w:u w:val="none"/>
              </w:rPr>
              <w:t xml:space="preserve"> перед рассматриваемой МТ. Остальные исследования более низкого качества сообщают об эффективности и безопасности данной МТ.</w:t>
            </w:r>
          </w:p>
        </w:tc>
      </w:tr>
      <w:tr w:rsidR="00CA2B87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F06D96">
              <w:rPr>
                <w:color w:val="000000"/>
                <w:lang w:val="ru-RU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A2B87" w:rsidRDefault="00C27C64" w:rsidP="00E9605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CA2B87" w:rsidRDefault="00C27C64" w:rsidP="00E9605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230"/>
      </w:tblGrid>
      <w:tr w:rsidR="00CA2B87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CA2B87" w:rsidRPr="00F60EC3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F06D96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F06D96">
              <w:rPr>
                <w:lang w:val="ru-RU"/>
              </w:rPr>
              <w:t xml:space="preserve"> – (</w:t>
            </w:r>
            <w:r w:rsidRPr="00F06D96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CA2B87" w:rsidRDefault="00CA2B87" w:rsidP="00E96056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F06D96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F06D96">
              <w:rPr>
                <w:lang w:val="ru-RU"/>
              </w:rPr>
              <w:t xml:space="preserve">: </w:t>
            </w:r>
            <w:r w:rsidR="00F06D96">
              <w:rPr>
                <w:lang w:val="ru-RU"/>
              </w:rPr>
              <w:t>апноэ</w:t>
            </w:r>
            <w:r>
              <w:rPr>
                <w:lang w:val="ru-RU"/>
              </w:rPr>
              <w:t xml:space="preserve"> во сне</w:t>
            </w:r>
            <w:r w:rsidR="00F06D96">
              <w:rPr>
                <w:lang w:val="ru-RU"/>
              </w:rPr>
              <w:t>, опухоли глотки</w:t>
            </w:r>
          </w:p>
          <w:p w:rsidR="00CA2B87" w:rsidRPr="00F06D96" w:rsidRDefault="00CA2B87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bookmarkStart w:id="1" w:name="__DdeLink__4132_639869877"/>
            <w:bookmarkEnd w:id="1"/>
            <w:r>
              <w:t xml:space="preserve">sleep </w:t>
            </w:r>
            <w:r w:rsidR="00F06D96">
              <w:t>apnea, pharyngeal tumors</w:t>
            </w:r>
          </w:p>
        </w:tc>
      </w:tr>
      <w:tr w:rsidR="00CA2B87" w:rsidRPr="00F06D96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F06D96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F06D96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CA2B87" w:rsidRPr="00F06D96" w:rsidRDefault="00CA2B87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F06D96" w:rsidP="00E96056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  <w:lang w:val="ru-RU"/>
              </w:rPr>
              <w:t>П</w:t>
            </w:r>
            <w:proofErr w:type="spellStart"/>
            <w:r w:rsidRPr="00F06D96">
              <w:rPr>
                <w:rFonts w:cs="Times New Roman"/>
              </w:rPr>
              <w:t>ластические</w:t>
            </w:r>
            <w:proofErr w:type="spellEnd"/>
            <w:r w:rsidRPr="00F06D96">
              <w:rPr>
                <w:rFonts w:cs="Times New Roman"/>
              </w:rPr>
              <w:t xml:space="preserve"> </w:t>
            </w:r>
            <w:proofErr w:type="spellStart"/>
            <w:r w:rsidRPr="00F06D96">
              <w:rPr>
                <w:rFonts w:cs="Times New Roman"/>
              </w:rPr>
              <w:t>операции</w:t>
            </w:r>
            <w:proofErr w:type="spellEnd"/>
            <w:r w:rsidRPr="00F06D96">
              <w:rPr>
                <w:rFonts w:cs="Times New Roman"/>
              </w:rPr>
              <w:t xml:space="preserve"> </w:t>
            </w:r>
            <w:proofErr w:type="spellStart"/>
            <w:r w:rsidRPr="00F06D96">
              <w:rPr>
                <w:rFonts w:cs="Times New Roman"/>
              </w:rPr>
              <w:t>на</w:t>
            </w:r>
            <w:proofErr w:type="spellEnd"/>
            <w:r w:rsidRPr="00F06D96">
              <w:rPr>
                <w:rFonts w:cs="Times New Roman"/>
              </w:rPr>
              <w:t xml:space="preserve"> </w:t>
            </w:r>
            <w:proofErr w:type="spellStart"/>
            <w:r w:rsidRPr="00F06D96">
              <w:rPr>
                <w:rFonts w:cs="Times New Roman"/>
              </w:rPr>
              <w:t>глотке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F06D96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Pharyngoplasty</w:t>
            </w:r>
            <w:proofErr w:type="spellEnd"/>
          </w:p>
        </w:tc>
      </w:tr>
      <w:tr w:rsidR="00CA2B87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CA2B87" w:rsidRDefault="00CA2B87" w:rsidP="00E96056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</w:tr>
      <w:tr w:rsidR="00CA2B87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F06D96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CA2B87" w:rsidRPr="00F06D96" w:rsidRDefault="00CA2B87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0253CA" w:rsidRDefault="00C27C64" w:rsidP="00E96056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</w:p>
          <w:p w:rsidR="000253CA" w:rsidRDefault="000253CA" w:rsidP="00E96056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Снижение индекса апноэ-</w:t>
            </w:r>
            <w:proofErr w:type="spellStart"/>
            <w:r>
              <w:rPr>
                <w:sz w:val="24"/>
                <w:szCs w:val="28"/>
                <w:lang w:val="ru-RU"/>
              </w:rPr>
              <w:t>гипопноэ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0253CA" w:rsidRDefault="00C27C64" w:rsidP="00E96056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Improved </w:t>
            </w:r>
            <w:r w:rsidRPr="000253CA">
              <w:rPr>
                <w:rFonts w:cs="Times New Roman"/>
                <w:sz w:val="24"/>
                <w:szCs w:val="24"/>
              </w:rPr>
              <w:t>quality of life</w:t>
            </w:r>
          </w:p>
          <w:p w:rsidR="000253CA" w:rsidRDefault="000253CA" w:rsidP="00E96056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 w:rsidRPr="000253C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Apnea-hypopnea index</w:t>
            </w:r>
            <w:r w:rsidRPr="000253C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253C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reduction</w:t>
            </w:r>
          </w:p>
        </w:tc>
      </w:tr>
    </w:tbl>
    <w:p w:rsidR="000253CA" w:rsidRDefault="000253CA" w:rsidP="00E96056">
      <w:pPr>
        <w:pStyle w:val="a0"/>
        <w:spacing w:after="0" w:line="240" w:lineRule="auto"/>
        <w:ind w:firstLine="567"/>
        <w:jc w:val="center"/>
        <w:rPr>
          <w:b/>
        </w:rPr>
      </w:pPr>
    </w:p>
    <w:p w:rsidR="00CA2B87" w:rsidRPr="00F60EC3" w:rsidRDefault="00C27C64" w:rsidP="00E9605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F60EC3">
        <w:rPr>
          <w:b/>
          <w:lang w:val="ru-RU"/>
        </w:rPr>
        <w:t>Таблица №10.</w:t>
      </w:r>
    </w:p>
    <w:p w:rsidR="00CA2B87" w:rsidRPr="00F06D96" w:rsidRDefault="00C27C64" w:rsidP="00E9605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F06D96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F06D96">
        <w:rPr>
          <w:b/>
          <w:color w:val="000000"/>
          <w:lang w:val="ru-RU"/>
        </w:rPr>
        <w:t>ств кл</w:t>
      </w:r>
      <w:proofErr w:type="gramEnd"/>
      <w:r w:rsidRPr="00F06D96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20"/>
      </w:tblGrid>
      <w:tr w:rsidR="00CA2B87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A2B87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A2B87" w:rsidRPr="00F60EC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9156A" w:rsidRDefault="00622AE9" w:rsidP="00E9605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Volner</w:t>
              </w:r>
              <w:proofErr w:type="spellEnd"/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Dunn B</w:t>
              </w:r>
            </w:hyperlink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Chang ET</w:t>
              </w:r>
            </w:hyperlink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Song SA</w:t>
              </w:r>
            </w:hyperlink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SY</w:t>
              </w:r>
            </w:hyperlink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proofErr w:type="spellStart"/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Brietzke</w:t>
              </w:r>
              <w:proofErr w:type="spellEnd"/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SE</w:t>
              </w:r>
            </w:hyperlink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O'Connor P</w:t>
              </w:r>
            </w:hyperlink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3" w:history="1"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Camacho M</w:t>
              </w:r>
            </w:hyperlink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27C64" w:rsidRPr="0089156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</w:rPr>
              <w:t>Transpalatal</w:t>
            </w:r>
            <w:proofErr w:type="spellEnd"/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advancement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27C64" w:rsidRPr="0089156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pharyngoplasty</w:t>
            </w:r>
            <w:proofErr w:type="spellEnd"/>
            <w:r w:rsidR="0089156A" w:rsidRPr="0089156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</w:rPr>
              <w:t>for obstructive sleep apnea: a</w:t>
            </w:r>
            <w:r w:rsidR="0089156A" w:rsidRPr="0089156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C27C64" w:rsidRPr="0089156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89156A" w:rsidRPr="0089156A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review and meta-analysis. </w:t>
            </w:r>
            <w:hyperlink r:id="rId14" w:tooltip="European archives of oto-rhino-laryngology : official journal of the European Federation of Oto-Rhino-Laryngological Societies (EUFOS) : affiliated with the German Society for Oto-Rhino-Laryngology - Head and Neck Surgery." w:history="1">
              <w:proofErr w:type="spellStart"/>
              <w:proofErr w:type="gramStart"/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Arch </w:t>
              </w:r>
              <w:proofErr w:type="spellStart"/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Otorhinolaryngol</w:t>
              </w:r>
              <w:proofErr w:type="spellEnd"/>
              <w:r w:rsidR="00C27C64" w:rsidRPr="0089156A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C27C64" w:rsidRPr="0089156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11</w:t>
            </w:r>
          </w:p>
          <w:p w:rsidR="00CA2B87" w:rsidRPr="0089156A" w:rsidRDefault="00622AE9" w:rsidP="00E96056">
            <w:pPr>
              <w:pStyle w:val="a0"/>
              <w:spacing w:after="0" w:line="240" w:lineRule="auto"/>
              <w:jc w:val="center"/>
            </w:pPr>
            <w:hyperlink r:id="rId15" w:history="1">
              <w:r w:rsidR="0089156A" w:rsidRPr="002535E5">
                <w:rPr>
                  <w:rStyle w:val="ae"/>
                </w:rPr>
                <w:t>http://www.ncbi.nlm.nih.gov/pubmed/27289234</w:t>
              </w:r>
            </w:hyperlink>
            <w:r w:rsidR="0089156A" w:rsidRPr="0089156A">
              <w:t xml:space="preserve"> 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9156A" w:rsidRDefault="0089156A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9156A">
              <w:rPr>
                <w:lang w:val="ru-RU"/>
              </w:rPr>
              <w:t>Мета-анализ и систематический обзор сравнительных исследований разных дизайнов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9156A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9156A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9156A" w:rsidRDefault="0089156A" w:rsidP="00E96056">
            <w:pPr>
              <w:pStyle w:val="a0"/>
              <w:tabs>
                <w:tab w:val="center" w:pos="1232"/>
                <w:tab w:val="right" w:pos="2465"/>
              </w:tabs>
              <w:spacing w:after="0" w:line="240" w:lineRule="auto"/>
              <w:rPr>
                <w:lang w:val="ru-RU"/>
              </w:rPr>
            </w:pP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 xml:space="preserve">Пациенты с диагнозом </w:t>
            </w:r>
            <w:r w:rsidR="0089156A">
              <w:rPr>
                <w:lang w:val="ru-RU"/>
              </w:rPr>
              <w:t>апноэ во сне</w:t>
            </w:r>
            <w:r w:rsidRPr="00F06D96">
              <w:rPr>
                <w:lang w:val="ru-RU"/>
              </w:rPr>
              <w:t xml:space="preserve">, </w:t>
            </w:r>
            <w:r w:rsidRPr="00F06D96">
              <w:rPr>
                <w:lang w:val="ru-RU"/>
              </w:rPr>
              <w:lastRenderedPageBreak/>
              <w:t>множитель - 1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9156A" w:rsidRDefault="0089156A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89156A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Пластические операции на глотке</w:t>
            </w:r>
            <w:r w:rsidR="00C27C64" w:rsidRPr="00F06D96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C27C64" w:rsidRPr="00F06D96">
              <w:rPr>
                <w:lang w:val="ru-RU"/>
              </w:rPr>
              <w:t xml:space="preserve">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9156A" w:rsidRDefault="0089156A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A2B87" w:rsidRPr="00802B31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802B31">
              <w:rPr>
                <w:rFonts w:cs="Times New Roman"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802B31">
              <w:rPr>
                <w:rFonts w:cs="Times New Roman"/>
              </w:rP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802B31">
              <w:rPr>
                <w:rFonts w:cs="Times New Roman"/>
              </w:rPr>
              <w:t>описание</w:t>
            </w:r>
            <w:proofErr w:type="spellEnd"/>
            <w:r w:rsidRPr="00802B31">
              <w:rPr>
                <w:rFonts w:cs="Times New Roman"/>
              </w:rPr>
              <w:t xml:space="preserve">, </w:t>
            </w:r>
            <w:proofErr w:type="spellStart"/>
            <w:r w:rsidRPr="00802B31">
              <w:rPr>
                <w:rFonts w:cs="Times New Roman"/>
              </w:rP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 w:rsidRPr="00802B31">
              <w:rPr>
                <w:rFonts w:cs="Times New Roman"/>
                <w:sz w:val="24"/>
                <w:szCs w:val="24"/>
                <w:lang w:val="ru-RU"/>
              </w:rPr>
              <w:t xml:space="preserve">У взрослых пациентов </w:t>
            </w:r>
            <w:r w:rsidR="0089156A" w:rsidRPr="00802B31">
              <w:rPr>
                <w:rFonts w:cs="Times New Roman"/>
                <w:sz w:val="24"/>
                <w:szCs w:val="24"/>
                <w:lang w:val="ru-RU"/>
              </w:rPr>
              <w:t>индекс апноэ</w:t>
            </w:r>
            <w:r w:rsidR="000253CA" w:rsidRPr="00802B31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0253CA" w:rsidRPr="00802B31">
              <w:rPr>
                <w:rFonts w:cs="Times New Roman"/>
                <w:sz w:val="24"/>
                <w:szCs w:val="24"/>
                <w:lang w:val="ru-RU"/>
              </w:rPr>
              <w:t>гипопноэ</w:t>
            </w:r>
            <w:proofErr w:type="spellEnd"/>
            <w:r w:rsidR="000253CA" w:rsidRPr="00802B31">
              <w:rPr>
                <w:rFonts w:cs="Times New Roman"/>
                <w:sz w:val="24"/>
                <w:szCs w:val="24"/>
                <w:lang w:val="ru-RU"/>
              </w:rPr>
              <w:t xml:space="preserve"> снизился с 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54.6±23.0 [95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% </w:t>
            </w:r>
            <w:r w:rsidR="000253C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ДИ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51.4, 57.8] </w:t>
            </w:r>
            <w:r w:rsidR="000253C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до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19.2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±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16.8 [95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% </w:t>
            </w:r>
            <w:r w:rsidR="000253C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ДИ</w:t>
            </w:r>
            <w:r w:rsidR="0089156A"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16.9, 21.5]</w:t>
            </w:r>
            <w:r w:rsidRPr="00802B31">
              <w:rPr>
                <w:rFonts w:cs="Times New Roman"/>
                <w:sz w:val="24"/>
                <w:szCs w:val="24"/>
                <w:lang w:val="ru-RU"/>
              </w:rPr>
              <w:t>, множитель – 1</w:t>
            </w:r>
          </w:p>
        </w:tc>
      </w:tr>
      <w:tr w:rsidR="00CA2B87" w:rsidRPr="00802B31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A2B87" w:rsidP="00E96056">
            <w:pPr>
              <w:pStyle w:val="a0"/>
              <w:spacing w:after="0" w:line="240" w:lineRule="auto"/>
              <w:rPr>
                <w:rFonts w:cs="Times New Roman"/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A2B87" w:rsidP="00E96056">
            <w:pPr>
              <w:pStyle w:val="a0"/>
              <w:spacing w:after="0" w:line="240" w:lineRule="auto"/>
              <w:rPr>
                <w:rFonts w:cs="Times New Roman"/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802B31">
              <w:rPr>
                <w:rFonts w:cs="Times New Roman"/>
              </w:rP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0253CA" w:rsidP="00E9605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802B31">
              <w:rPr>
                <w:rFonts w:cs="Times New Roman"/>
                <w:color w:val="000000"/>
                <w:lang w:val="ru-RU"/>
              </w:rPr>
              <w:t>6</w:t>
            </w:r>
          </w:p>
        </w:tc>
      </w:tr>
    </w:tbl>
    <w:p w:rsidR="00CA2B87" w:rsidRPr="00802B31" w:rsidRDefault="00CA2B87" w:rsidP="00E96056">
      <w:pPr>
        <w:pStyle w:val="a0"/>
        <w:spacing w:after="0" w:line="240" w:lineRule="auto"/>
        <w:ind w:firstLine="567"/>
        <w:jc w:val="center"/>
        <w:rPr>
          <w:rFonts w:cs="Times New Roman"/>
        </w:rPr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553"/>
      </w:tblGrid>
      <w:tr w:rsidR="00CA2B87" w:rsidRPr="00802B31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A2B87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802B31">
              <w:rPr>
                <w:rFonts w:cs="Times New Roman"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802B31">
              <w:rPr>
                <w:rFonts w:cs="Times New Roman"/>
                <w:color w:val="000000"/>
              </w:rPr>
              <w:t>2</w:t>
            </w:r>
          </w:p>
        </w:tc>
      </w:tr>
      <w:tr w:rsidR="00CA2B87" w:rsidRPr="00802B31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802B31">
              <w:rPr>
                <w:rFonts w:cs="Times New Roman"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802B31">
              <w:rPr>
                <w:rFonts w:cs="Times New Roman"/>
                <w:color w:val="000000"/>
              </w:rPr>
              <w:t>Номер</w:t>
            </w:r>
            <w:proofErr w:type="spellEnd"/>
            <w:r w:rsidRPr="00802B3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02B31">
              <w:rPr>
                <w:rFonts w:cs="Times New Roman"/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802B31">
              <w:rPr>
                <w:rFonts w:cs="Times New Roman"/>
                <w:color w:val="000000"/>
              </w:rPr>
              <w:t>2</w:t>
            </w:r>
          </w:p>
        </w:tc>
      </w:tr>
      <w:tr w:rsidR="00CA2B87" w:rsidRPr="00F60EC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802B31">
              <w:rPr>
                <w:rFonts w:cs="Times New Roman"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802B31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622AE9" w:rsidP="00E9605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6" w:history="1"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Collins J</w:t>
              </w:r>
            </w:hyperlink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Cheung K</w:t>
              </w:r>
            </w:hyperlink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proofErr w:type="spellStart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Farrokhyar</w:t>
              </w:r>
              <w:proofErr w:type="spellEnd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9" w:history="1">
              <w:proofErr w:type="spellStart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Strumas</w:t>
              </w:r>
              <w:proofErr w:type="spellEnd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27C64" w:rsidRPr="00802B3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</w:rPr>
              <w:t>Pharyngeal flap versus sphincter</w:t>
            </w:r>
            <w:r w:rsidR="00802B31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2B31" w:rsidRPr="00802B31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pharyngoplasty</w:t>
            </w:r>
            <w:proofErr w:type="spellEnd"/>
            <w:r w:rsidR="00802B31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for the treatment of </w:t>
            </w:r>
            <w:proofErr w:type="spellStart"/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</w:rPr>
              <w:t>velopharyngeal</w:t>
            </w:r>
            <w:proofErr w:type="spellEnd"/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insufficiency: a meta-analysis</w:t>
            </w:r>
            <w:r w:rsidR="00C27C64" w:rsidRPr="00802B31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0" w:tooltip="Journal of plastic, reconstructive &amp; aesthetic surgery : JPRAS." w:history="1"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Plast</w:t>
              </w:r>
              <w:proofErr w:type="spellEnd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Reconstr</w:t>
              </w:r>
              <w:proofErr w:type="spellEnd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Aesthet</w:t>
              </w:r>
              <w:proofErr w:type="spellEnd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802B31" w:rsidRPr="00802B31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Jul</w:t>
            </w:r>
            <w:proofErr w:type="gramStart"/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;65</w:t>
            </w:r>
            <w:proofErr w:type="gramEnd"/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(7):864-8</w:t>
            </w:r>
            <w:r w:rsidR="00C27C64" w:rsidRPr="00802B31">
              <w:rPr>
                <w:rFonts w:cs="Times New Roman"/>
                <w:b w:val="0"/>
                <w:sz w:val="24"/>
                <w:szCs w:val="24"/>
              </w:rPr>
              <w:t>.</w:t>
            </w:r>
          </w:p>
          <w:p w:rsidR="00CA2B87" w:rsidRPr="00802B31" w:rsidRDefault="00802B31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802B31">
              <w:rPr>
                <w:rStyle w:val="-"/>
                <w:color w:val="333399"/>
                <w:lang w:val="en-US"/>
              </w:rPr>
              <w:t>http://www.ncbi.nlm.nih.gov/pubmed/22459796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802B31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02B31">
              <w:rPr>
                <w:lang w:val="ru-RU"/>
              </w:rPr>
              <w:t xml:space="preserve">Мета-анализ </w:t>
            </w:r>
            <w:proofErr w:type="spellStart"/>
            <w:r w:rsidRPr="00802B31">
              <w:rPr>
                <w:lang w:val="ru-RU"/>
              </w:rPr>
              <w:t>рандомизированных</w:t>
            </w:r>
            <w:proofErr w:type="spellEnd"/>
            <w:r w:rsidRPr="00802B31">
              <w:rPr>
                <w:lang w:val="ru-RU"/>
              </w:rPr>
              <w:t xml:space="preserve"> контролируемых испытаний (РКИ)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802B31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 xml:space="preserve">Пациенты с диагнозом </w:t>
            </w:r>
            <w:r w:rsidR="00802B31">
              <w:rPr>
                <w:lang w:val="ru-RU"/>
              </w:rPr>
              <w:t>небно-глоточная недостаточность</w:t>
            </w:r>
            <w:r w:rsidRPr="00F06D96">
              <w:rPr>
                <w:lang w:val="ru-RU"/>
              </w:rPr>
              <w:t>, множитель - 1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802B31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802B31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802B31">
              <w:rPr>
                <w:rFonts w:cs="Times New Roman"/>
                <w:color w:val="000000"/>
                <w:lang w:val="ru-RU"/>
              </w:rPr>
              <w:t>Велофарингопластика</w:t>
            </w:r>
            <w:proofErr w:type="spellEnd"/>
            <w:r>
              <w:rPr>
                <w:rFonts w:ascii="Helvetica" w:hAnsi="Helvetica" w:cs="Helvetica"/>
                <w:color w:val="000000"/>
                <w:sz w:val="20"/>
                <w:szCs w:val="20"/>
                <w:lang w:val="ru-RU"/>
              </w:rPr>
              <w:t>/ п</w:t>
            </w:r>
            <w:r>
              <w:rPr>
                <w:lang w:val="ru-RU"/>
              </w:rPr>
              <w:t>ластические операции на глотке</w:t>
            </w:r>
            <w:r w:rsidRPr="00F06D96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F06D96">
              <w:rPr>
                <w:lang w:val="ru-RU"/>
              </w:rPr>
              <w:t xml:space="preserve">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802B31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802B31" w:rsidP="00E96056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proofErr w:type="spellStart"/>
            <w:r w:rsidRPr="00802B31">
              <w:rPr>
                <w:rFonts w:cs="Times New Roman"/>
                <w:color w:val="000000"/>
                <w:sz w:val="24"/>
                <w:szCs w:val="24"/>
                <w:lang w:val="ru-RU"/>
              </w:rPr>
              <w:t>Велофарингопластика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02B31">
              <w:rPr>
                <w:rFonts w:cs="Times New Roman"/>
                <w:color w:val="000000"/>
                <w:sz w:val="24"/>
                <w:szCs w:val="24"/>
                <w:lang w:val="ru-RU"/>
              </w:rPr>
              <w:t>имеет преимущества перед п</w:t>
            </w:r>
            <w:r w:rsidRPr="00802B31">
              <w:rPr>
                <w:rFonts w:cs="Times New Roman"/>
                <w:sz w:val="24"/>
                <w:szCs w:val="24"/>
                <w:lang w:val="ru-RU"/>
              </w:rPr>
              <w:t xml:space="preserve">ластическими операциями на глотке (ОШ </w:t>
            </w:r>
            <w:r w:rsidRPr="00802B3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2,95 (95% ДИ: 0.66-13.23)</w:t>
            </w:r>
            <w:r w:rsidRPr="00802B31">
              <w:rPr>
                <w:rFonts w:cs="Times New Roman"/>
                <w:sz w:val="24"/>
                <w:szCs w:val="24"/>
                <w:lang w:val="ru-RU"/>
              </w:rPr>
              <w:t>)</w:t>
            </w:r>
            <w:r w:rsidR="00C27C64" w:rsidRPr="00802B31">
              <w:rPr>
                <w:rFonts w:cs="Times New Roman"/>
                <w:sz w:val="24"/>
                <w:szCs w:val="24"/>
                <w:lang w:val="ru-RU"/>
              </w:rPr>
              <w:t>, множитель</w:t>
            </w:r>
            <w:r w:rsidR="00C27C64" w:rsidRPr="00F06D96">
              <w:rPr>
                <w:sz w:val="24"/>
                <w:szCs w:val="24"/>
                <w:lang w:val="ru-RU"/>
              </w:rPr>
              <w:t xml:space="preserve"> - 1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802B31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</w:tbl>
    <w:p w:rsidR="00CA2B87" w:rsidRDefault="00CA2B87" w:rsidP="00E9605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18"/>
      </w:tblGrid>
      <w:tr w:rsidR="00CA2B87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A2B87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CA2B87" w:rsidRPr="00F60EC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 xml:space="preserve">Название </w:t>
            </w:r>
            <w:r w:rsidRPr="00F06D96">
              <w:rPr>
                <w:lang w:val="ru-RU"/>
              </w:rPr>
              <w:lastRenderedPageBreak/>
              <w:t>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802B31" w:rsidRDefault="00622AE9" w:rsidP="00E9605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1" w:history="1"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Shine NP</w:t>
              </w:r>
            </w:hyperlink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Lewis RH</w:t>
              </w:r>
            </w:hyperlink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27C64" w:rsidRPr="00802B3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</w:rPr>
              <w:t>Transpalatal</w:t>
            </w:r>
            <w:proofErr w:type="spellEnd"/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advancement </w:t>
            </w:r>
            <w:proofErr w:type="spellStart"/>
            <w:r w:rsidR="00802B31" w:rsidRPr="00802B31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lastRenderedPageBreak/>
              <w:t>pharyngoplasty</w:t>
            </w:r>
            <w:proofErr w:type="spellEnd"/>
            <w:r w:rsidR="00802B31" w:rsidRPr="00802B31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</w:rPr>
              <w:t>for obstructive sleep apnea syndrome: results and analysis of failures</w:t>
            </w:r>
            <w:r w:rsidR="00C27C64" w:rsidRPr="00802B31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3" w:tooltip="Archives of otolaryngology--head &amp; neck surgery." w:history="1"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Arch </w:t>
              </w:r>
              <w:proofErr w:type="spellStart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802B31" w:rsidRPr="00802B31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2009 May</w:t>
            </w:r>
            <w:proofErr w:type="gramStart"/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;135</w:t>
            </w:r>
            <w:proofErr w:type="gramEnd"/>
            <w:r w:rsidR="00802B31" w:rsidRPr="00802B31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(5):434-8</w:t>
            </w:r>
            <w:r w:rsidR="00C27C64" w:rsidRPr="00802B31">
              <w:rPr>
                <w:rFonts w:cs="Times New Roman"/>
                <w:b w:val="0"/>
                <w:sz w:val="24"/>
                <w:szCs w:val="24"/>
              </w:rPr>
              <w:t>.</w:t>
            </w:r>
          </w:p>
          <w:p w:rsidR="00CA2B87" w:rsidRDefault="00802B31" w:rsidP="00E96056">
            <w:pPr>
              <w:pStyle w:val="a0"/>
              <w:spacing w:after="0" w:line="240" w:lineRule="auto"/>
              <w:jc w:val="center"/>
            </w:pPr>
            <w:r w:rsidRPr="00802B31">
              <w:rPr>
                <w:rStyle w:val="-"/>
                <w:color w:val="333399"/>
                <w:lang w:val="en-US"/>
              </w:rPr>
              <w:t>http://www.ncbi.nlm.nih.gov/pubmed/19451461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3B723F" w:rsidP="00E96056">
            <w:pPr>
              <w:pStyle w:val="a0"/>
              <w:spacing w:after="0" w:line="240" w:lineRule="auto"/>
              <w:jc w:val="center"/>
            </w:pPr>
            <w:r>
              <w:rPr>
                <w:lang w:val="kk-KZ"/>
              </w:rPr>
              <w:t>Ретроспективное исследование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3B723F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 xml:space="preserve">Пациенты с диагнозом </w:t>
            </w:r>
            <w:r w:rsidR="003B723F">
              <w:rPr>
                <w:lang w:val="ru-RU"/>
              </w:rPr>
              <w:t>апноэ во сне</w:t>
            </w:r>
            <w:r w:rsidRPr="00F06D96">
              <w:rPr>
                <w:lang w:val="ru-RU"/>
              </w:rPr>
              <w:t>, множитель - 1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3B723F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3B723F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Пластические операции на глотке</w:t>
            </w:r>
            <w:r w:rsidR="00C27C64" w:rsidRPr="00F06D96">
              <w:rPr>
                <w:lang w:val="ru-RU"/>
              </w:rPr>
              <w:t>, множитель - 1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3B723F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3B723F" w:rsidP="00E96056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3B723F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Отмечается дополнительные 31% успеха в сравнении с иссечением мягкого неба (95% ДИ: 7%-51%)</w:t>
            </w:r>
            <w:r w:rsidR="00C27C64" w:rsidRPr="003B723F">
              <w:rPr>
                <w:rFonts w:cs="Times New Roman"/>
                <w:sz w:val="24"/>
                <w:szCs w:val="24"/>
                <w:lang w:val="ru-RU"/>
              </w:rPr>
              <w:t>, множитель 1.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3B723F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CA2B87" w:rsidRDefault="00C27C64" w:rsidP="00E9605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CA2B87" w:rsidRPr="00F06D96" w:rsidRDefault="00C27C64" w:rsidP="00E9605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F06D96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CA2B87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A2B87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0253CA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C27C64">
              <w:t>;</w:t>
            </w:r>
            <w:r w:rsidR="00802B31">
              <w:rPr>
                <w:lang w:val="ru-RU"/>
              </w:rPr>
              <w:t>9</w:t>
            </w:r>
            <w:r w:rsidR="00C27C64">
              <w:t>;</w:t>
            </w:r>
            <w:r w:rsidR="003B723F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3B723F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CA2B87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0253CA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C27C64">
              <w:t>;</w:t>
            </w:r>
            <w:r w:rsidR="00802B31">
              <w:rPr>
                <w:lang w:val="ru-RU"/>
              </w:rPr>
              <w:t>9</w:t>
            </w:r>
            <w:r w:rsidR="00C27C64">
              <w:t>;</w:t>
            </w:r>
            <w:r w:rsidR="003B723F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3B723F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CA2B87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0253CA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C27C64">
              <w:t>;</w:t>
            </w:r>
            <w:r w:rsidR="00802B31">
              <w:rPr>
                <w:lang w:val="ru-RU"/>
              </w:rPr>
              <w:t>9</w:t>
            </w:r>
            <w:r w:rsidR="00C27C64">
              <w:t>;</w:t>
            </w:r>
            <w:r w:rsidR="003B723F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3B723F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CA2B87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3B723F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0253CA" w:rsidRDefault="000253CA" w:rsidP="00E9605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CA2B87" w:rsidRDefault="00C27C64" w:rsidP="00E9605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CA2B87" w:rsidRDefault="00C27C64" w:rsidP="00E96056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20"/>
      </w:tblGrid>
      <w:tr w:rsidR="00CA2B87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A2B87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A2B87" w:rsidRPr="00F60EC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622AE9" w:rsidP="00E9605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4" w:history="1">
              <w:proofErr w:type="spellStart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Lakhera</w:t>
              </w:r>
              <w:proofErr w:type="spellEnd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KK</w:t>
              </w:r>
            </w:hyperlink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proofErr w:type="spellStart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Shenoy</w:t>
              </w:r>
              <w:proofErr w:type="spellEnd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gramStart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AM</w:t>
              </w:r>
              <w:proofErr w:type="gramEnd"/>
            </w:hyperlink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proofErr w:type="spellStart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Chavan</w:t>
              </w:r>
              <w:proofErr w:type="spellEnd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Siddappa</w:t>
              </w:r>
              <w:proofErr w:type="spellEnd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27C64" w:rsidRPr="003B723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PMMC Patch </w:t>
            </w:r>
            <w:proofErr w:type="spellStart"/>
            <w:r w:rsidR="003B723F" w:rsidRPr="003B723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Pharyngoplasty</w:t>
            </w:r>
            <w:proofErr w:type="spellEnd"/>
            <w:r w:rsidR="003B723F" w:rsidRPr="003B723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Reconstruction </w:t>
            </w:r>
            <w:proofErr w:type="gramStart"/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</w:rPr>
              <w:t>After</w:t>
            </w:r>
            <w:proofErr w:type="gramEnd"/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</w:rPr>
              <w:t>Laryngectomy</w:t>
            </w:r>
            <w:proofErr w:type="spellEnd"/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</w:rPr>
              <w:t>: Our Experience at a Regional Cancer Institute</w:t>
            </w:r>
            <w:r w:rsidR="00C27C64" w:rsidRPr="003B723F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8" w:tooltip="Indian journal of otolaryngology and head and neck surgery : official publication of the Association of Otolaryngologists of India." w:history="1"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Indian J </w:t>
              </w:r>
              <w:proofErr w:type="spellStart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3B723F" w:rsidRPr="003B723F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3B723F" w:rsidRPr="003B723F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;67</w:t>
            </w:r>
            <w:proofErr w:type="gramEnd"/>
            <w:r w:rsidR="003B723F" w:rsidRPr="003B723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(2):170-2.</w:t>
            </w:r>
          </w:p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 xml:space="preserve"> </w:t>
            </w:r>
            <w:r w:rsidR="003B723F" w:rsidRPr="003B723F">
              <w:rPr>
                <w:rStyle w:val="-"/>
                <w:lang w:val="en-US"/>
              </w:rPr>
              <w:t>http://www.ncbi.nlm.nih.gov/pubmed/26075173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3B723F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Основным видом осложнений стал кожно-глоточный свищ (13 пациентов – 27,1%). Авторы считают это приемлемым для данной категории больных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B723F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3B723F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B723F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B723F">
              <w:rPr>
                <w:lang w:val="ru-RU"/>
              </w:rPr>
              <w:t>описание, 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 xml:space="preserve">Пациенты с диагнозом </w:t>
            </w:r>
            <w:r w:rsidR="00BF4AEC">
              <w:rPr>
                <w:lang w:val="ru-RU"/>
              </w:rPr>
              <w:t>злокачественные новообразования гортаноглотки</w:t>
            </w:r>
            <w:r>
              <w:rPr>
                <w:lang w:val="ru-RU"/>
              </w:rPr>
              <w:t>, множитель — 1.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B723F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BF4AEC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B723F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3B723F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3B723F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 w:rsidRPr="003B723F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BF4AEC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Пластические операции на глотке</w:t>
            </w:r>
            <w:r w:rsidR="00C27C64">
              <w:rPr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 w:rsidR="00C27C64">
              <w:rPr>
                <w:lang w:val="ru-RU"/>
              </w:rPr>
              <w:t>множитель</w:t>
            </w:r>
            <w:r w:rsidR="00C27C64" w:rsidRPr="00F06D96">
              <w:rPr>
                <w:lang w:val="ru-RU"/>
              </w:rPr>
              <w:t xml:space="preserve"> - 1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BF4AEC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CA2B87" w:rsidRDefault="00CA2B87" w:rsidP="00E9605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25"/>
      </w:tblGrid>
      <w:tr w:rsidR="00CA2B87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A2B87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A2B87" w:rsidRPr="00F60EC3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BF4AEC" w:rsidRDefault="00622AE9" w:rsidP="00E9605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9" w:history="1">
              <w:proofErr w:type="spellStart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Abyholm</w:t>
              </w:r>
              <w:proofErr w:type="spellEnd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D'Antonio</w:t>
              </w:r>
              <w:proofErr w:type="spellEnd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Ward SL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Kjøll</w:t>
              </w:r>
              <w:proofErr w:type="spellEnd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Saeed</w:t>
              </w:r>
              <w:proofErr w:type="spellEnd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Shaw W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Sloan G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Whitby</w:t>
              </w:r>
              <w:proofErr w:type="spellEnd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Worhington</w:t>
              </w:r>
              <w:proofErr w:type="spellEnd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Wyatt R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hyperlink r:id="rId39" w:history="1"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VPI Surgical Group</w:t>
              </w:r>
            </w:hyperlink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27C64" w:rsidRPr="00BF4AE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Pharyngeal flap and </w:t>
            </w:r>
            <w:proofErr w:type="spellStart"/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</w:rPr>
              <w:t>sphincterplasty</w:t>
            </w:r>
            <w:proofErr w:type="spellEnd"/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</w:t>
            </w:r>
            <w:proofErr w:type="spellStart"/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</w:rPr>
              <w:t>velopharyngeal</w:t>
            </w:r>
            <w:proofErr w:type="spellEnd"/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insufficiency have equal outcome at 1 year postoperatively: results of a randomized trial</w:t>
            </w:r>
            <w:r w:rsidR="00C27C64" w:rsidRPr="00BF4AE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40" w:tooltip="The Cleft palate-craniofacial journal : official publication of the American Cleft Palate-Craniofacial Association." w:history="1"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Cleft Palate </w:t>
              </w:r>
              <w:proofErr w:type="spellStart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Craniofac</w:t>
              </w:r>
              <w:proofErr w:type="spellEnd"/>
              <w:r w:rsidR="00BF4AEC" w:rsidRPr="00BF4AE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J.</w:t>
              </w:r>
            </w:hyperlink>
            <w:r w:rsid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2005 Sep</w:t>
            </w:r>
            <w:proofErr w:type="gramStart"/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;42</w:t>
            </w:r>
            <w:proofErr w:type="gramEnd"/>
            <w:r w:rsidR="00BF4AEC" w:rsidRPr="00BF4AE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(5):501-11.</w:t>
            </w:r>
          </w:p>
          <w:p w:rsidR="00CA2B87" w:rsidRDefault="00BF4AEC" w:rsidP="00E96056">
            <w:pPr>
              <w:pStyle w:val="a1"/>
              <w:spacing w:after="0" w:line="240" w:lineRule="auto"/>
              <w:jc w:val="center"/>
            </w:pPr>
            <w:r w:rsidRPr="00BF4AEC">
              <w:rPr>
                <w:rStyle w:val="-"/>
                <w:color w:val="333399"/>
                <w:lang w:val="en-US"/>
              </w:rPr>
              <w:t>http://www.ncbi.nlm.nih.gov/pubmed/16149831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BF4AEC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F4AEC">
              <w:rPr>
                <w:lang w:val="ru-RU"/>
              </w:rP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Не было различий в плане развития хирургических осложнений между двумя хирургическими подходами к </w:t>
            </w:r>
            <w:r w:rsidR="00BF4AEC">
              <w:rPr>
                <w:lang w:val="ru-RU"/>
              </w:rPr>
              <w:t>пластическим операциям на глотке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 xml:space="preserve">Пациенты с диагнозом </w:t>
            </w:r>
            <w:r w:rsidR="00BF4AEC">
              <w:rPr>
                <w:lang w:val="ru-RU"/>
              </w:rPr>
              <w:t>небно-глоточная недостаточность</w:t>
            </w:r>
            <w:r w:rsidRPr="00F06D96">
              <w:rPr>
                <w:lang w:val="ru-RU"/>
              </w:rPr>
              <w:t>, множитель - 1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A2B8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BF4AEC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Пластические операции на глотке</w:t>
            </w:r>
            <w:r w:rsidR="00C27C64" w:rsidRPr="00F06D96">
              <w:rPr>
                <w:lang w:val="ru-RU"/>
              </w:rPr>
              <w:t>, множитель - 1</w:t>
            </w:r>
          </w:p>
        </w:tc>
      </w:tr>
      <w:tr w:rsidR="00CA2B87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CA2B87" w:rsidRDefault="00CA2B87" w:rsidP="00E96056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7"/>
        <w:gridCol w:w="2564"/>
      </w:tblGrid>
      <w:tr w:rsidR="00CA2B87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A2B87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E96056" w:rsidRDefault="00C27C64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E96056">
              <w:rPr>
                <w:rFonts w:cs="Times New Roman"/>
                <w:color w:val="000000"/>
              </w:rPr>
              <w:t>3</w:t>
            </w:r>
          </w:p>
        </w:tc>
      </w:tr>
      <w:tr w:rsidR="00CA2B87" w:rsidRPr="00F60EC3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E96056" w:rsidRDefault="00622AE9" w:rsidP="00E96056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1" w:history="1">
              <w:r w:rsidR="00BF4AEC" w:rsidRPr="00E96056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HY</w:t>
              </w:r>
            </w:hyperlink>
            <w:r w:rsidR="00BF4AEC" w:rsidRPr="00E9605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96056" w:rsidRPr="00E9605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2" w:history="1">
              <w:r w:rsidR="00BF4AEC" w:rsidRPr="00E96056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LA</w:t>
              </w:r>
            </w:hyperlink>
            <w:r w:rsidR="00BF4AEC" w:rsidRPr="00E9605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27C64" w:rsidRPr="00E9605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BF4AEC" w:rsidRPr="00E96056">
              <w:rPr>
                <w:rFonts w:cs="Times New Roman"/>
                <w:b w:val="0"/>
                <w:color w:val="000000"/>
                <w:sz w:val="24"/>
                <w:szCs w:val="24"/>
              </w:rPr>
              <w:t>Relocation</w:t>
            </w:r>
            <w:r w:rsidR="00E96056" w:rsidRPr="00E96056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F4AEC" w:rsidRPr="00E9605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pharyngoplasty</w:t>
            </w:r>
            <w:proofErr w:type="spellEnd"/>
            <w:r w:rsidR="00E96056" w:rsidRPr="00E96056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F4AEC" w:rsidRPr="00E96056">
              <w:rPr>
                <w:rFonts w:cs="Times New Roman"/>
                <w:b w:val="0"/>
                <w:color w:val="000000"/>
                <w:sz w:val="24"/>
                <w:szCs w:val="24"/>
              </w:rPr>
              <w:t>for obstructive sleep apnea</w:t>
            </w:r>
            <w:r w:rsidR="00C27C64" w:rsidRPr="00E96056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C27C64" w:rsidRPr="00E96056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3" w:tooltip="The Laryngoscope." w:history="1">
              <w:proofErr w:type="gramStart"/>
              <w:r w:rsidR="00BF4AEC" w:rsidRPr="00E96056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Laryngoscope.</w:t>
              </w:r>
              <w:proofErr w:type="gramEnd"/>
            </w:hyperlink>
            <w:r w:rsidR="00E96056" w:rsidRPr="00E9605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F4AEC" w:rsidRPr="00E9605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2009 Dec</w:t>
            </w:r>
            <w:proofErr w:type="gramStart"/>
            <w:r w:rsidR="00BF4AEC" w:rsidRPr="00E9605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;119</w:t>
            </w:r>
            <w:proofErr w:type="gramEnd"/>
            <w:r w:rsidR="00BF4AEC" w:rsidRPr="00E96056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(12):2472-7.</w:t>
            </w:r>
            <w:r w:rsidR="00C27C64" w:rsidRPr="00E96056">
              <w:rPr>
                <w:rFonts w:cs="Times New Roman"/>
                <w:b w:val="0"/>
                <w:sz w:val="24"/>
                <w:szCs w:val="24"/>
              </w:rPr>
              <w:t xml:space="preserve"> 2015 Nov</w:t>
            </w:r>
            <w:proofErr w:type="gramStart"/>
            <w:r w:rsidR="00C27C64" w:rsidRPr="00E96056">
              <w:rPr>
                <w:rFonts w:cs="Times New Roman"/>
                <w:b w:val="0"/>
                <w:sz w:val="24"/>
                <w:szCs w:val="24"/>
              </w:rPr>
              <w:t>;141</w:t>
            </w:r>
            <w:proofErr w:type="gramEnd"/>
            <w:r w:rsidR="00C27C64" w:rsidRPr="00E96056">
              <w:rPr>
                <w:rFonts w:cs="Times New Roman"/>
                <w:b w:val="0"/>
                <w:sz w:val="24"/>
                <w:szCs w:val="24"/>
              </w:rPr>
              <w:t>(11):1012-7.</w:t>
            </w:r>
          </w:p>
          <w:p w:rsidR="00CA2B87" w:rsidRPr="00E96056" w:rsidRDefault="00E96056" w:rsidP="00E96056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bookmarkStart w:id="2" w:name="__DdeLink__4482_1611811465"/>
            <w:bookmarkEnd w:id="2"/>
            <w:r w:rsidRPr="00E96056">
              <w:rPr>
                <w:rStyle w:val="-"/>
                <w:color w:val="333399"/>
                <w:lang w:val="en-US"/>
              </w:rPr>
              <w:t>http://www.ncbi.nlm.nih.gov/pubmed/19688851</w:t>
            </w:r>
          </w:p>
        </w:tc>
      </w:tr>
      <w:tr w:rsidR="00CA2B87" w:rsidRPr="00E96056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E96056" w:rsidRDefault="00E96056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Ни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один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пациент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не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жаловался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>проблемы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глотанием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изменение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голоса</w:t>
            </w:r>
            <w:r w:rsidRPr="00E96056">
              <w:rPr>
                <w:lang w:val="ru-RU"/>
              </w:rPr>
              <w:t xml:space="preserve"> 3 </w:t>
            </w:r>
            <w:r>
              <w:rPr>
                <w:lang w:val="ru-RU"/>
              </w:rPr>
              <w:t>месяца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спустя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операционное</w:t>
            </w:r>
            <w:r w:rsidRPr="00E96056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вмешательство</w:t>
            </w:r>
          </w:p>
        </w:tc>
      </w:tr>
      <w:tr w:rsidR="00CA2B87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E9605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E9605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E96056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A2B87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F06D96">
              <w:rPr>
                <w:lang w:val="ru-RU"/>
              </w:rPr>
              <w:t xml:space="preserve">Пациенты с диагнозом </w:t>
            </w:r>
            <w:r w:rsidR="00E96056">
              <w:rPr>
                <w:lang w:val="ru-RU"/>
              </w:rPr>
              <w:t>апноэ во сне</w:t>
            </w:r>
            <w:r w:rsidRPr="00F06D96">
              <w:rPr>
                <w:lang w:val="ru-RU"/>
              </w:rPr>
              <w:t>, множитель - 1</w:t>
            </w:r>
          </w:p>
        </w:tc>
      </w:tr>
      <w:tr w:rsidR="00CA2B87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E96056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A2B87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E96056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Пластические операции на глотке</w:t>
            </w:r>
            <w:r w:rsidR="00C27C64" w:rsidRPr="00F06D96">
              <w:rPr>
                <w:lang w:val="ru-RU"/>
              </w:rPr>
              <w:t>, множитель - 1</w:t>
            </w:r>
          </w:p>
        </w:tc>
      </w:tr>
      <w:tr w:rsidR="00CA2B87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E96056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CA2B87" w:rsidRDefault="00CA2B87" w:rsidP="00E96056">
      <w:pPr>
        <w:pStyle w:val="a0"/>
        <w:spacing w:after="0" w:line="240" w:lineRule="auto"/>
        <w:ind w:firstLine="567"/>
        <w:jc w:val="center"/>
      </w:pPr>
    </w:p>
    <w:p w:rsidR="00CA2B87" w:rsidRDefault="00C27C64" w:rsidP="00E9605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CA2B87" w:rsidRPr="00F06D96" w:rsidRDefault="00C27C64" w:rsidP="00E9605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F06D96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CA2B87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A2B87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A2B87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E96056" w:rsidRDefault="00BF4AEC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C27C64">
              <w:t>;</w:t>
            </w:r>
            <w:r w:rsidR="00C27C64">
              <w:rPr>
                <w:lang w:val="ru-RU"/>
              </w:rPr>
              <w:t>4</w:t>
            </w:r>
            <w:r w:rsidR="00C27C64">
              <w:t>;</w:t>
            </w:r>
            <w:r w:rsidR="00E96056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E96056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A2B87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E96056" w:rsidRDefault="00BF4AEC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C27C64">
              <w:t>;</w:t>
            </w:r>
            <w:r w:rsidR="00C27C64">
              <w:rPr>
                <w:lang w:val="ru-RU"/>
              </w:rPr>
              <w:t>4</w:t>
            </w:r>
            <w:r w:rsidR="00C27C64">
              <w:t>;</w:t>
            </w:r>
            <w:r w:rsidR="00E96056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E96056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A2B87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E96056" w:rsidP="00E96056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CA2B87" w:rsidRDefault="00CA2B87" w:rsidP="00E96056">
      <w:pPr>
        <w:pStyle w:val="a0"/>
        <w:spacing w:after="0" w:line="240" w:lineRule="auto"/>
      </w:pPr>
    </w:p>
    <w:p w:rsidR="00E96056" w:rsidRDefault="00E96056" w:rsidP="00E96056">
      <w:pPr>
        <w:pStyle w:val="a0"/>
        <w:spacing w:after="0" w:line="240" w:lineRule="auto"/>
        <w:ind w:firstLine="567"/>
        <w:jc w:val="center"/>
      </w:pPr>
      <w:bookmarkStart w:id="3" w:name="Таблица8_уникальность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6056" w:rsidRPr="00E97A62" w:rsidRDefault="00E96056" w:rsidP="00E96056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6056" w:rsidRPr="0095731B" w:rsidTr="00CB5403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Pr="00E97A62" w:rsidRDefault="00E96056" w:rsidP="00E9605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Default="00E96056" w:rsidP="00E96056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6056" w:rsidRPr="0095731B" w:rsidTr="00CB5403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Pr="00E97A62" w:rsidRDefault="00E96056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Default="00E96056" w:rsidP="00E9605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6056" w:rsidRPr="0095731B" w:rsidTr="00CB5403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Pr="00E97A62" w:rsidRDefault="00E96056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6056" w:rsidRPr="0095731B" w:rsidTr="00CB5403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Pr="00E97A62" w:rsidRDefault="00E96056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96056" w:rsidRPr="0095731B" w:rsidTr="00CB5403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Pr="00E97A62" w:rsidRDefault="00E96056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6056" w:rsidRPr="0095731B" w:rsidTr="00CB5403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6056" w:rsidRPr="00E97A62" w:rsidRDefault="00E96056" w:rsidP="00E9605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6056" w:rsidRPr="0095731B" w:rsidTr="00CB5403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6056" w:rsidRDefault="00E96056" w:rsidP="00E96056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E96056" w:rsidRDefault="00E96056" w:rsidP="00E96056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CA2B87" w:rsidRDefault="00C27C64" w:rsidP="00E96056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CA2B87" w:rsidRDefault="00C27C64" w:rsidP="00E96056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CA2B87" w:rsidRDefault="00CA2B87" w:rsidP="00E96056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CA2B87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CA2B87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rPr>
                <w:lang w:val="ru-RU"/>
              </w:rPr>
            </w:pPr>
            <w:r w:rsidRPr="00F06D96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CA2B87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CA2B87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CA2B87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F60EC3">
            <w:pPr>
              <w:pStyle w:val="a0"/>
              <w:spacing w:after="0" w:line="240" w:lineRule="auto"/>
              <w:rPr>
                <w:lang w:val="ru-RU"/>
              </w:rPr>
            </w:pPr>
            <w:r w:rsidRPr="00F06D96">
              <w:rPr>
                <w:lang w:val="ru-RU"/>
              </w:rPr>
              <w:t>Есть технологии, применяющиеся по указанным показаниям, другой группы (механизма)</w:t>
            </w:r>
            <w:r w:rsidR="00F60EC3">
              <w:rPr>
                <w:lang w:val="ru-RU"/>
              </w:rPr>
              <w:t xml:space="preserve"> – </w:t>
            </w:r>
            <w:r w:rsidR="00F60EC3" w:rsidRPr="00F60EC3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>иссечение</w:t>
            </w:r>
            <w:r w:rsidR="00F60EC3" w:rsidRPr="00F60EC3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 xml:space="preserve"> </w:t>
            </w:r>
            <w:r w:rsidR="00F60EC3" w:rsidRPr="00F60EC3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>мягкого неба</w:t>
            </w:r>
            <w:r w:rsidRPr="00F06D96">
              <w:rPr>
                <w:lang w:val="ru-RU"/>
              </w:rP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CA2B87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CA2B87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800000"/>
                <w:sz w:val="28"/>
                <w:szCs w:val="28"/>
                <w:shd w:val="clear" w:color="auto" w:fill="FFFF00"/>
              </w:rPr>
              <w:t>6</w:t>
            </w:r>
          </w:p>
        </w:tc>
      </w:tr>
      <w:tr w:rsidR="00CA2B87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Pr="00F06D96" w:rsidRDefault="00C27C64" w:rsidP="00E96056">
            <w:pPr>
              <w:pStyle w:val="a0"/>
              <w:spacing w:after="0" w:line="240" w:lineRule="auto"/>
              <w:rPr>
                <w:lang w:val="ru-RU"/>
              </w:rPr>
            </w:pPr>
            <w:r w:rsidRPr="00F06D96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CA2B87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CA2B87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CA2B87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E96056">
            <w:pPr>
              <w:pStyle w:val="a0"/>
              <w:spacing w:after="0" w:line="240" w:lineRule="auto"/>
              <w:rPr>
                <w:lang w:val="ru-RU"/>
              </w:rPr>
            </w:pPr>
            <w:r w:rsidRPr="00F06D96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CA2B87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CA2B87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CA2B87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Pr="00F06D96" w:rsidRDefault="00C27C64" w:rsidP="00F60EC3">
            <w:pPr>
              <w:pStyle w:val="a0"/>
              <w:spacing w:after="0" w:line="240" w:lineRule="auto"/>
              <w:rPr>
                <w:lang w:val="ru-RU"/>
              </w:rPr>
            </w:pPr>
            <w:r w:rsidRPr="00F06D96">
              <w:rPr>
                <w:lang w:val="ru-RU"/>
              </w:rPr>
              <w:t>Есть прямые аналоги заявляемой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CA2B87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CA2B87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A2B87" w:rsidP="00E96056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87" w:rsidRDefault="00C27C64" w:rsidP="00E96056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0</w:t>
            </w:r>
          </w:p>
        </w:tc>
      </w:tr>
    </w:tbl>
    <w:p w:rsidR="00CA2B87" w:rsidRDefault="00CA2B87" w:rsidP="00E96056">
      <w:pPr>
        <w:pStyle w:val="a0"/>
        <w:spacing w:after="0" w:line="240" w:lineRule="auto"/>
        <w:ind w:left="-426" w:firstLine="360"/>
        <w:jc w:val="both"/>
      </w:pPr>
    </w:p>
    <w:p w:rsidR="00E96056" w:rsidRPr="001221B5" w:rsidRDefault="00E96056" w:rsidP="00E96056">
      <w:pPr>
        <w:pStyle w:val="a0"/>
        <w:spacing w:after="0" w:line="240" w:lineRule="auto"/>
        <w:jc w:val="center"/>
        <w:rPr>
          <w:lang w:val="ru-RU"/>
        </w:rPr>
      </w:pPr>
      <w:bookmarkStart w:id="4" w:name="Таблица8_уникальность1"/>
      <w:bookmarkEnd w:id="4"/>
      <w:r w:rsidRPr="001221B5">
        <w:rPr>
          <w:b/>
          <w:lang w:val="ru-RU"/>
        </w:rPr>
        <w:t xml:space="preserve">Результаты оценки исследования доказательств </w:t>
      </w:r>
    </w:p>
    <w:p w:rsidR="00E96056" w:rsidRDefault="00E96056" w:rsidP="00E96056">
      <w:pPr>
        <w:pStyle w:val="a0"/>
        <w:spacing w:after="0" w:line="240" w:lineRule="auto"/>
        <w:jc w:val="center"/>
        <w:rPr>
          <w:b/>
          <w:lang w:val="ru-RU"/>
        </w:rPr>
      </w:pPr>
      <w:r w:rsidRPr="001221B5">
        <w:rPr>
          <w:b/>
          <w:lang w:val="ru-RU"/>
        </w:rPr>
        <w:t>клинико-экономической эффективности</w:t>
      </w:r>
    </w:p>
    <w:p w:rsidR="00E96056" w:rsidRPr="001221B5" w:rsidRDefault="00E96056" w:rsidP="00E96056">
      <w:pPr>
        <w:pStyle w:val="a0"/>
        <w:spacing w:after="0" w:line="240" w:lineRule="auto"/>
        <w:jc w:val="center"/>
        <w:rPr>
          <w:lang w:val="ru-RU"/>
        </w:rPr>
      </w:pPr>
    </w:p>
    <w:p w:rsidR="00E96056" w:rsidRDefault="00E96056" w:rsidP="00E96056">
      <w:pPr>
        <w:pStyle w:val="a0"/>
        <w:spacing w:after="0" w:line="240" w:lineRule="auto"/>
        <w:jc w:val="both"/>
        <w:rPr>
          <w:lang w:val="ru-RU"/>
        </w:rPr>
      </w:pPr>
      <w:r>
        <w:rPr>
          <w:lang w:val="ru-RU"/>
        </w:rPr>
        <w:t xml:space="preserve">Не удалось найти исследований по оценке клинико-экономической эффективности данной </w:t>
      </w:r>
      <w:r>
        <w:rPr>
          <w:lang w:val="ru-RU"/>
        </w:rPr>
        <w:lastRenderedPageBreak/>
        <w:t>технологии (все найденные исследования не имеют отношения к данной МТ – см. Приложение 1), но можно считать, что клиническая эффективность рассматриваемой МТ не меньше чем у компаратора, тогда как экономическая эффективность меньше – 2</w:t>
      </w:r>
    </w:p>
    <w:p w:rsidR="00CA2B87" w:rsidRPr="00E96056" w:rsidRDefault="00CA2B87" w:rsidP="00E96056">
      <w:pPr>
        <w:pStyle w:val="a0"/>
        <w:spacing w:after="0" w:line="240" w:lineRule="auto"/>
        <w:rPr>
          <w:lang w:val="ru-RU"/>
        </w:rPr>
      </w:pPr>
    </w:p>
    <w:p w:rsidR="00CA2B87" w:rsidRPr="00E96056" w:rsidRDefault="00C27C64" w:rsidP="00E96056">
      <w:pPr>
        <w:pStyle w:val="a0"/>
        <w:spacing w:after="0" w:line="240" w:lineRule="auto"/>
        <w:rPr>
          <w:lang w:val="ru-RU"/>
        </w:rPr>
      </w:pPr>
      <w:r w:rsidRPr="00E96056">
        <w:rPr>
          <w:b/>
          <w:lang w:val="ru-RU"/>
        </w:rPr>
        <w:t>6. «затраты/эффективность»</w:t>
      </w:r>
    </w:p>
    <w:p w:rsidR="00CA2B87" w:rsidRPr="00E96056" w:rsidRDefault="00803D00" w:rsidP="00E9605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271 682,985</w:t>
      </w:r>
      <w:r w:rsidR="00C27C64" w:rsidRPr="00E96056">
        <w:rPr>
          <w:b/>
          <w:lang w:val="ru-RU"/>
        </w:rPr>
        <w:t xml:space="preserve"> </w:t>
      </w:r>
      <w:proofErr w:type="spellStart"/>
      <w:r w:rsidR="00C27C64" w:rsidRPr="00E96056">
        <w:rPr>
          <w:b/>
          <w:lang w:val="ru-RU"/>
        </w:rPr>
        <w:t>тг</w:t>
      </w:r>
      <w:proofErr w:type="spellEnd"/>
      <w:r w:rsidR="00C27C64" w:rsidRPr="00E96056">
        <w:rPr>
          <w:b/>
          <w:lang w:val="ru-RU"/>
        </w:rPr>
        <w:t xml:space="preserve"> на одного пациента </w:t>
      </w:r>
    </w:p>
    <w:p w:rsidR="00CA2B87" w:rsidRPr="00E96056" w:rsidRDefault="00E96056" w:rsidP="00E9605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33</w:t>
      </w:r>
      <w:r w:rsidR="00C27C64" w:rsidRPr="00E96056">
        <w:rPr>
          <w:b/>
          <w:lang w:val="ru-RU"/>
        </w:rPr>
        <w:t xml:space="preserve"> пациент</w:t>
      </w:r>
      <w:r>
        <w:rPr>
          <w:b/>
          <w:lang w:val="ru-RU"/>
        </w:rPr>
        <w:t>а</w:t>
      </w:r>
    </w:p>
    <w:p w:rsidR="00CA2B87" w:rsidRPr="00E96056" w:rsidRDefault="00803D00" w:rsidP="00E9605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271 682,985</w:t>
      </w:r>
      <w:r w:rsidR="00C27C64" w:rsidRPr="00E96056">
        <w:rPr>
          <w:b/>
          <w:lang w:val="ru-RU"/>
        </w:rPr>
        <w:t>*</w:t>
      </w:r>
      <w:r w:rsidR="00E96056">
        <w:rPr>
          <w:b/>
          <w:lang w:val="ru-RU"/>
        </w:rPr>
        <w:t>33</w:t>
      </w:r>
      <w:r w:rsidR="00C27C64" w:rsidRPr="00E96056">
        <w:rPr>
          <w:b/>
          <w:lang w:val="ru-RU"/>
        </w:rPr>
        <w:t xml:space="preserve"> = </w:t>
      </w:r>
      <w:r>
        <w:rPr>
          <w:b/>
          <w:lang w:val="ru-RU"/>
        </w:rPr>
        <w:t>8 965 538,505</w:t>
      </w:r>
    </w:p>
    <w:p w:rsidR="00CA2B87" w:rsidRPr="00E96056" w:rsidRDefault="00CA2B87" w:rsidP="00E96056">
      <w:pPr>
        <w:pStyle w:val="a0"/>
        <w:spacing w:after="0" w:line="240" w:lineRule="auto"/>
        <w:rPr>
          <w:lang w:val="ru-RU"/>
        </w:rPr>
      </w:pPr>
    </w:p>
    <w:p w:rsidR="00CA2B87" w:rsidRPr="00F60EC3" w:rsidRDefault="00803D00" w:rsidP="00E96056">
      <w:pPr>
        <w:pStyle w:val="a9"/>
        <w:numPr>
          <w:ilvl w:val="0"/>
          <w:numId w:val="5"/>
        </w:numPr>
        <w:tabs>
          <w:tab w:val="left" w:pos="1672"/>
        </w:tabs>
        <w:spacing w:line="240" w:lineRule="auto"/>
        <w:rPr>
          <w:sz w:val="24"/>
          <w:szCs w:val="24"/>
          <w:lang w:val="ru-RU"/>
        </w:rPr>
      </w:pPr>
      <w:r w:rsidRPr="003B723F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Отмечается дополнительные 31% успеха в сравнении с иссечением мягкого неба (95% ДИ: 7%-51%)</w:t>
      </w:r>
      <w:r w:rsidR="00F60EC3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 – </w:t>
      </w:r>
      <w:r w:rsidR="00F60EC3" w:rsidRPr="00F60EC3">
        <w:rPr>
          <w:rStyle w:val="-"/>
          <w:color w:val="333399"/>
          <w:sz w:val="24"/>
          <w:szCs w:val="24"/>
          <w:lang w:val="en-US"/>
        </w:rPr>
        <w:t>http</w:t>
      </w:r>
      <w:r w:rsidR="00F60EC3" w:rsidRPr="00F60EC3">
        <w:rPr>
          <w:rStyle w:val="-"/>
          <w:color w:val="333399"/>
          <w:sz w:val="24"/>
          <w:szCs w:val="24"/>
        </w:rPr>
        <w:t>://</w:t>
      </w:r>
      <w:r w:rsidR="00F60EC3" w:rsidRPr="00F60EC3">
        <w:rPr>
          <w:rStyle w:val="-"/>
          <w:color w:val="333399"/>
          <w:sz w:val="24"/>
          <w:szCs w:val="24"/>
          <w:lang w:val="en-US"/>
        </w:rPr>
        <w:t>www</w:t>
      </w:r>
      <w:r w:rsidR="00F60EC3" w:rsidRPr="00F60EC3">
        <w:rPr>
          <w:rStyle w:val="-"/>
          <w:color w:val="333399"/>
          <w:sz w:val="24"/>
          <w:szCs w:val="24"/>
        </w:rPr>
        <w:t>.</w:t>
      </w:r>
      <w:proofErr w:type="spellStart"/>
      <w:r w:rsidR="00F60EC3" w:rsidRPr="00F60EC3">
        <w:rPr>
          <w:rStyle w:val="-"/>
          <w:color w:val="333399"/>
          <w:sz w:val="24"/>
          <w:szCs w:val="24"/>
          <w:lang w:val="en-US"/>
        </w:rPr>
        <w:t>ncbi</w:t>
      </w:r>
      <w:proofErr w:type="spellEnd"/>
      <w:r w:rsidR="00F60EC3" w:rsidRPr="00F60EC3">
        <w:rPr>
          <w:rStyle w:val="-"/>
          <w:color w:val="333399"/>
          <w:sz w:val="24"/>
          <w:szCs w:val="24"/>
        </w:rPr>
        <w:t>.</w:t>
      </w:r>
      <w:proofErr w:type="spellStart"/>
      <w:r w:rsidR="00F60EC3" w:rsidRPr="00F60EC3">
        <w:rPr>
          <w:rStyle w:val="-"/>
          <w:color w:val="333399"/>
          <w:sz w:val="24"/>
          <w:szCs w:val="24"/>
          <w:lang w:val="en-US"/>
        </w:rPr>
        <w:t>nlm</w:t>
      </w:r>
      <w:proofErr w:type="spellEnd"/>
      <w:r w:rsidR="00F60EC3" w:rsidRPr="00F60EC3">
        <w:rPr>
          <w:rStyle w:val="-"/>
          <w:color w:val="333399"/>
          <w:sz w:val="24"/>
          <w:szCs w:val="24"/>
        </w:rPr>
        <w:t>.</w:t>
      </w:r>
      <w:proofErr w:type="spellStart"/>
      <w:r w:rsidR="00F60EC3" w:rsidRPr="00F60EC3">
        <w:rPr>
          <w:rStyle w:val="-"/>
          <w:color w:val="333399"/>
          <w:sz w:val="24"/>
          <w:szCs w:val="24"/>
          <w:lang w:val="en-US"/>
        </w:rPr>
        <w:t>nih</w:t>
      </w:r>
      <w:proofErr w:type="spellEnd"/>
      <w:r w:rsidR="00F60EC3" w:rsidRPr="00F60EC3">
        <w:rPr>
          <w:rStyle w:val="-"/>
          <w:color w:val="333399"/>
          <w:sz w:val="24"/>
          <w:szCs w:val="24"/>
        </w:rPr>
        <w:t>.</w:t>
      </w:r>
      <w:proofErr w:type="spellStart"/>
      <w:r w:rsidR="00F60EC3" w:rsidRPr="00F60EC3">
        <w:rPr>
          <w:rStyle w:val="-"/>
          <w:color w:val="333399"/>
          <w:sz w:val="24"/>
          <w:szCs w:val="24"/>
          <w:lang w:val="en-US"/>
        </w:rPr>
        <w:t>gov</w:t>
      </w:r>
      <w:proofErr w:type="spellEnd"/>
      <w:r w:rsidR="00F60EC3" w:rsidRPr="00F60EC3">
        <w:rPr>
          <w:rStyle w:val="-"/>
          <w:color w:val="333399"/>
          <w:sz w:val="24"/>
          <w:szCs w:val="24"/>
        </w:rPr>
        <w:t>/</w:t>
      </w:r>
      <w:proofErr w:type="spellStart"/>
      <w:r w:rsidR="00F60EC3" w:rsidRPr="00F60EC3">
        <w:rPr>
          <w:rStyle w:val="-"/>
          <w:color w:val="333399"/>
          <w:sz w:val="24"/>
          <w:szCs w:val="24"/>
          <w:lang w:val="en-US"/>
        </w:rPr>
        <w:t>pubmed</w:t>
      </w:r>
      <w:proofErr w:type="spellEnd"/>
      <w:r w:rsidR="00F60EC3" w:rsidRPr="00F60EC3">
        <w:rPr>
          <w:rStyle w:val="-"/>
          <w:color w:val="333399"/>
          <w:sz w:val="24"/>
          <w:szCs w:val="24"/>
        </w:rPr>
        <w:t>/19451461</w:t>
      </w:r>
    </w:p>
    <w:p w:rsidR="00CA2B87" w:rsidRPr="00F06D96" w:rsidRDefault="00CA2B87" w:rsidP="00E96056">
      <w:pPr>
        <w:pStyle w:val="a0"/>
        <w:spacing w:after="0" w:line="240" w:lineRule="auto"/>
        <w:rPr>
          <w:lang w:val="ru-RU"/>
        </w:rPr>
      </w:pPr>
    </w:p>
    <w:p w:rsidR="00CA2B87" w:rsidRPr="00F06D96" w:rsidRDefault="00803D00" w:rsidP="00E96056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8 965 538,505</w:t>
      </w:r>
      <w:r w:rsidR="00C27C64" w:rsidRPr="00F06D96">
        <w:rPr>
          <w:b/>
          <w:lang w:val="ru-RU"/>
        </w:rPr>
        <w:t>/</w:t>
      </w:r>
      <w:r w:rsidR="00C27C64">
        <w:rPr>
          <w:b/>
          <w:lang w:val="ru-RU"/>
        </w:rPr>
        <w:t>3</w:t>
      </w:r>
      <w:r>
        <w:rPr>
          <w:b/>
          <w:lang w:val="ru-RU"/>
        </w:rPr>
        <w:t>1</w:t>
      </w:r>
      <w:r w:rsidR="00C27C64" w:rsidRPr="00F06D96">
        <w:rPr>
          <w:b/>
          <w:lang w:val="ru-RU"/>
        </w:rPr>
        <w:t>(%)=</w:t>
      </w:r>
      <w:bookmarkStart w:id="5" w:name="__DdeLink__33475_354039376"/>
      <w:bookmarkStart w:id="6" w:name="__DdeLink__6855_1714862625"/>
      <w:bookmarkEnd w:id="5"/>
      <w:bookmarkEnd w:id="6"/>
      <w:r>
        <w:rPr>
          <w:b/>
          <w:lang w:val="ru-RU"/>
        </w:rPr>
        <w:t>289 210,92</w:t>
      </w:r>
    </w:p>
    <w:p w:rsidR="00CA2B87" w:rsidRPr="00F06D96" w:rsidRDefault="00CA2B87" w:rsidP="00E96056">
      <w:pPr>
        <w:pStyle w:val="a0"/>
        <w:spacing w:after="0" w:line="240" w:lineRule="auto"/>
        <w:rPr>
          <w:lang w:val="ru-RU"/>
        </w:rPr>
      </w:pPr>
    </w:p>
    <w:p w:rsidR="00CA2B87" w:rsidRPr="00F06D96" w:rsidRDefault="00C27C64" w:rsidP="00E96056">
      <w:pPr>
        <w:pStyle w:val="a0"/>
        <w:spacing w:after="0" w:line="240" w:lineRule="auto"/>
        <w:rPr>
          <w:lang w:val="ru-RU"/>
        </w:rPr>
      </w:pPr>
      <w:r w:rsidRPr="00F06D96">
        <w:rPr>
          <w:b/>
          <w:lang w:val="ru-RU"/>
        </w:rPr>
        <w:t>Население = 17713,8</w:t>
      </w:r>
      <w:proofErr w:type="gramStart"/>
      <w:r w:rsidRPr="00F06D96">
        <w:rPr>
          <w:b/>
          <w:lang w:val="ru-RU"/>
        </w:rPr>
        <w:t>тыс</w:t>
      </w:r>
      <w:proofErr w:type="gramEnd"/>
      <w:r w:rsidRPr="00F06D96">
        <w:rPr>
          <w:b/>
          <w:lang w:val="ru-RU"/>
        </w:rPr>
        <w:t xml:space="preserve">  ВВП (Казахстан)= 40761445,1 млн</w:t>
      </w:r>
    </w:p>
    <w:p w:rsidR="00CA2B87" w:rsidRPr="00F06D96" w:rsidRDefault="00C27C64" w:rsidP="00E96056">
      <w:pPr>
        <w:pStyle w:val="a0"/>
        <w:spacing w:after="0" w:line="240" w:lineRule="auto"/>
        <w:rPr>
          <w:lang w:val="ru-RU"/>
        </w:rPr>
      </w:pPr>
      <w:r w:rsidRPr="00F06D96">
        <w:rPr>
          <w:b/>
          <w:lang w:val="ru-RU"/>
        </w:rPr>
        <w:t>ВВП=2</w:t>
      </w:r>
      <w:r>
        <w:rPr>
          <w:b/>
        </w:rPr>
        <w:t> </w:t>
      </w:r>
      <w:r w:rsidRPr="00F06D96">
        <w:rPr>
          <w:b/>
          <w:lang w:val="ru-RU"/>
        </w:rPr>
        <w:t>301</w:t>
      </w:r>
      <w:r>
        <w:rPr>
          <w:b/>
        </w:rPr>
        <w:t> </w:t>
      </w:r>
      <w:r w:rsidRPr="00F06D96">
        <w:rPr>
          <w:b/>
          <w:lang w:val="ru-RU"/>
        </w:rPr>
        <w:t xml:space="preserve">112,415 </w:t>
      </w:r>
      <w:proofErr w:type="spellStart"/>
      <w:r w:rsidRPr="00F06D96">
        <w:rPr>
          <w:b/>
          <w:lang w:val="ru-RU"/>
        </w:rPr>
        <w:t>тг</w:t>
      </w:r>
      <w:proofErr w:type="spellEnd"/>
      <w:r w:rsidRPr="00F06D96">
        <w:rPr>
          <w:b/>
          <w:lang w:val="ru-RU"/>
        </w:rPr>
        <w:t xml:space="preserve"> (6868долларов США)</w:t>
      </w:r>
    </w:p>
    <w:p w:rsidR="00CA2B87" w:rsidRPr="00F06D96" w:rsidRDefault="00C27C64" w:rsidP="00E96056">
      <w:pPr>
        <w:pStyle w:val="a0"/>
        <w:spacing w:after="0" w:line="240" w:lineRule="auto"/>
        <w:rPr>
          <w:lang w:val="ru-RU"/>
        </w:rPr>
      </w:pPr>
      <w:r w:rsidRPr="00F06D96">
        <w:rPr>
          <w:b/>
          <w:lang w:val="ru-RU"/>
        </w:rPr>
        <w:t>ППГ=3ВВП =6</w:t>
      </w:r>
      <w:r>
        <w:rPr>
          <w:b/>
        </w:rPr>
        <w:t> </w:t>
      </w:r>
      <w:r w:rsidRPr="00F06D96">
        <w:rPr>
          <w:b/>
          <w:lang w:val="ru-RU"/>
        </w:rPr>
        <w:t xml:space="preserve">903 337,245 </w:t>
      </w:r>
      <w:proofErr w:type="spellStart"/>
      <w:r w:rsidRPr="00F06D96">
        <w:rPr>
          <w:b/>
          <w:lang w:val="ru-RU"/>
        </w:rPr>
        <w:t>тг</w:t>
      </w:r>
      <w:proofErr w:type="spellEnd"/>
      <w:r w:rsidRPr="00F06D96">
        <w:rPr>
          <w:b/>
          <w:lang w:val="ru-RU"/>
        </w:rPr>
        <w:t xml:space="preserve"> (20</w:t>
      </w:r>
      <w:r>
        <w:rPr>
          <w:b/>
        </w:rPr>
        <w:t> </w:t>
      </w:r>
      <w:r w:rsidRPr="00F06D96">
        <w:rPr>
          <w:b/>
          <w:lang w:val="ru-RU"/>
        </w:rPr>
        <w:t>606,977 долларов США)</w:t>
      </w:r>
    </w:p>
    <w:p w:rsidR="00CA2B87" w:rsidRPr="00F06D96" w:rsidRDefault="00CA2B87" w:rsidP="00E96056">
      <w:pPr>
        <w:pStyle w:val="a0"/>
        <w:spacing w:after="0" w:line="240" w:lineRule="auto"/>
        <w:rPr>
          <w:lang w:val="ru-RU"/>
        </w:rPr>
      </w:pPr>
    </w:p>
    <w:p w:rsidR="00CA2B87" w:rsidRPr="00F06D96" w:rsidRDefault="00C27C64" w:rsidP="00E96056">
      <w:pPr>
        <w:pStyle w:val="a0"/>
        <w:spacing w:after="0" w:line="240" w:lineRule="auto"/>
        <w:jc w:val="both"/>
        <w:rPr>
          <w:lang w:val="ru-RU"/>
        </w:rPr>
      </w:pPr>
      <w:r w:rsidRPr="00F06D96">
        <w:rPr>
          <w:lang w:val="ru-RU"/>
        </w:rPr>
        <w:t>Формула 2.</w:t>
      </w:r>
    </w:p>
    <w:p w:rsidR="00CA2B87" w:rsidRPr="00803D00" w:rsidRDefault="00C27C64" w:rsidP="00803D00">
      <w:pPr>
        <w:pStyle w:val="a0"/>
        <w:spacing w:after="0" w:line="240" w:lineRule="auto"/>
        <w:rPr>
          <w:lang w:val="ru-RU"/>
        </w:rPr>
      </w:pPr>
      <w:r w:rsidRPr="00F06D96">
        <w:rPr>
          <w:lang w:val="ru-RU"/>
        </w:rPr>
        <w:t>Х= показатель «затраты/эффективность»*100/ППГ.=</w:t>
      </w:r>
      <w:r w:rsidRPr="00F06D96">
        <w:rPr>
          <w:b/>
          <w:lang w:val="ru-RU"/>
        </w:rPr>
        <w:t xml:space="preserve"> </w:t>
      </w:r>
      <w:r w:rsidR="00803D00">
        <w:rPr>
          <w:b/>
          <w:lang w:val="ru-RU"/>
        </w:rPr>
        <w:t>289 210,92</w:t>
      </w:r>
      <w:r w:rsidRPr="00803D00">
        <w:rPr>
          <w:lang w:val="ru-RU"/>
        </w:rPr>
        <w:t>*100/</w:t>
      </w:r>
      <w:r w:rsidRPr="00803D00">
        <w:rPr>
          <w:b/>
          <w:lang w:val="ru-RU"/>
        </w:rPr>
        <w:t>6</w:t>
      </w:r>
      <w:r>
        <w:rPr>
          <w:b/>
        </w:rPr>
        <w:t> </w:t>
      </w:r>
      <w:r w:rsidRPr="00803D00">
        <w:rPr>
          <w:b/>
          <w:lang w:val="ru-RU"/>
        </w:rPr>
        <w:t>903 337,245 тг=</w:t>
      </w:r>
      <w:r w:rsidR="00803D00">
        <w:rPr>
          <w:b/>
          <w:lang w:val="ru-RU"/>
        </w:rPr>
        <w:t>4,2</w:t>
      </w:r>
      <w:r w:rsidRPr="00803D00">
        <w:rPr>
          <w:b/>
          <w:lang w:val="ru-RU"/>
        </w:rPr>
        <w:t>(%)</w:t>
      </w:r>
    </w:p>
    <w:p w:rsidR="00CA2B87" w:rsidRDefault="00CA2B87" w:rsidP="00E96056">
      <w:pPr>
        <w:pStyle w:val="a0"/>
        <w:spacing w:after="0" w:line="240" w:lineRule="auto"/>
        <w:rPr>
          <w:lang w:val="ru-RU"/>
        </w:rPr>
      </w:pPr>
    </w:p>
    <w:p w:rsidR="00E96056" w:rsidRDefault="00E96056" w:rsidP="00E96056">
      <w:pPr>
        <w:pStyle w:val="a0"/>
        <w:spacing w:after="0" w:line="240" w:lineRule="auto"/>
        <w:rPr>
          <w:lang w:val="ru-RU"/>
        </w:rPr>
      </w:pPr>
      <w:r>
        <w:rPr>
          <w:lang w:val="ru-RU"/>
        </w:rPr>
        <w:t>Приложение 1.</w:t>
      </w:r>
    </w:p>
    <w:p w:rsidR="00E96056" w:rsidRDefault="00E96056" w:rsidP="00E96056">
      <w:pPr>
        <w:pStyle w:val="3"/>
        <w:shd w:val="clear" w:color="auto" w:fill="FFFFFF"/>
        <w:spacing w:before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t>History</w:t>
      </w:r>
      <w:proofErr w:type="spellEnd"/>
    </w:p>
    <w:p w:rsidR="00E96056" w:rsidRDefault="00622AE9" w:rsidP="00E9605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44" w:tooltip="Download history" w:history="1">
        <w:proofErr w:type="spellStart"/>
        <w:r w:rsidR="00E96056">
          <w:rPr>
            <w:rStyle w:val="ae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E96056">
          <w:rPr>
            <w:rStyle w:val="ae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E96056">
          <w:rPr>
            <w:rStyle w:val="ae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45" w:tooltip="Clear all history searches" w:history="1">
        <w:r w:rsidR="00E96056">
          <w:rPr>
            <w:rStyle w:val="ae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E96056">
          <w:rPr>
            <w:rStyle w:val="ae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E96056">
          <w:rPr>
            <w:rStyle w:val="ae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293"/>
        <w:gridCol w:w="7842"/>
        <w:gridCol w:w="1110"/>
        <w:gridCol w:w="875"/>
      </w:tblGrid>
      <w:tr w:rsidR="00E96056" w:rsidTr="00F60EC3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6056" w:rsidRDefault="00E96056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E96056" w:rsidTr="00F60EC3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6056" w:rsidRDefault="00E96056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6056" w:rsidRDefault="00E96056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6056" w:rsidRDefault="00E96056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6056" w:rsidRDefault="00E96056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6056" w:rsidRDefault="00E96056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E96056" w:rsidTr="00F60EC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6" w:tooltip="Perform actions on search" w:history="1"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#53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7" w:tooltip="Add search to the builder above" w:history="1">
              <w:proofErr w:type="spellStart"/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Pr="00E96056" w:rsidRDefault="00E96056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96056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96056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E9605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pharyngoplasty</w:t>
            </w:r>
            <w:proofErr w:type="spellEnd"/>
            <w:r w:rsidRPr="00E9605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QALY</w:t>
            </w:r>
            <w:r w:rsidRPr="00E96056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96056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E96056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9605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8" w:tooltip="Show search results" w:history="1"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E96056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11:27:18</w:t>
            </w:r>
          </w:p>
        </w:tc>
      </w:tr>
      <w:tr w:rsidR="00E96056" w:rsidTr="00F60EC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9" w:tooltip="Perform actions on search" w:history="1"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#52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0" w:tooltip="Add search to the builder above" w:history="1">
              <w:proofErr w:type="spellStart"/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E96056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pharyngoplasty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1" w:tooltip="Show search results" w:history="1"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E96056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11:27:18</w:t>
            </w:r>
          </w:p>
        </w:tc>
      </w:tr>
      <w:tr w:rsidR="00E96056" w:rsidTr="00F60EC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2" w:tooltip="Perform actions on search" w:history="1"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#49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3" w:tooltip="Add search to the builder above" w:history="1">
              <w:proofErr w:type="spellStart"/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E96056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pharyngoplasty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622AE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4" w:tooltip="Show search results" w:history="1">
              <w:r w:rsidR="00E96056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6056" w:rsidRDefault="00E96056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11:25:20</w:t>
            </w:r>
          </w:p>
        </w:tc>
      </w:tr>
    </w:tbl>
    <w:p w:rsidR="00E96056" w:rsidRPr="00E96056" w:rsidRDefault="00E96056" w:rsidP="00E96056">
      <w:pPr>
        <w:pStyle w:val="a0"/>
        <w:spacing w:after="0" w:line="240" w:lineRule="auto"/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056" w:rsidRPr="00E96056" w:rsidSect="00CA2B87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E3A68"/>
    <w:multiLevelType w:val="multilevel"/>
    <w:tmpl w:val="C1FA29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218C4"/>
    <w:multiLevelType w:val="multilevel"/>
    <w:tmpl w:val="79B807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4331C"/>
    <w:multiLevelType w:val="multilevel"/>
    <w:tmpl w:val="7A0ED9A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77B5FA3"/>
    <w:multiLevelType w:val="multilevel"/>
    <w:tmpl w:val="8E9450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F11EC1"/>
    <w:multiLevelType w:val="multilevel"/>
    <w:tmpl w:val="059ED3D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2B87"/>
    <w:rsid w:val="000253CA"/>
    <w:rsid w:val="003B723F"/>
    <w:rsid w:val="00622AE9"/>
    <w:rsid w:val="00802B31"/>
    <w:rsid w:val="00803D00"/>
    <w:rsid w:val="0089156A"/>
    <w:rsid w:val="00BF4AEC"/>
    <w:rsid w:val="00C27C64"/>
    <w:rsid w:val="00CA2B87"/>
    <w:rsid w:val="00E96056"/>
    <w:rsid w:val="00F06D96"/>
    <w:rsid w:val="00F6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rsid w:val="00CA2B87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60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CA2B87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CA2B87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CA2B87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CA2B87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CA2B87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CA2B87"/>
    <w:rPr>
      <w:rFonts w:cs="Times New Roman"/>
    </w:rPr>
  </w:style>
  <w:style w:type="paragraph" w:customStyle="1" w:styleId="a5">
    <w:name w:val="Заголовок"/>
    <w:basedOn w:val="a0"/>
    <w:next w:val="a1"/>
    <w:rsid w:val="00CA2B8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CA2B87"/>
    <w:pPr>
      <w:spacing w:after="120"/>
    </w:pPr>
  </w:style>
  <w:style w:type="paragraph" w:styleId="a6">
    <w:name w:val="List"/>
    <w:basedOn w:val="a1"/>
    <w:rsid w:val="00CA2B87"/>
    <w:rPr>
      <w:rFonts w:cs="Arial"/>
    </w:rPr>
  </w:style>
  <w:style w:type="paragraph" w:styleId="a7">
    <w:name w:val="Title"/>
    <w:basedOn w:val="a0"/>
    <w:rsid w:val="00CA2B87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rsid w:val="00CA2B87"/>
    <w:pPr>
      <w:suppressLineNumbers/>
    </w:pPr>
    <w:rPr>
      <w:rFonts w:cs="Arial"/>
    </w:rPr>
  </w:style>
  <w:style w:type="paragraph" w:styleId="a9">
    <w:name w:val="List Paragraph"/>
    <w:basedOn w:val="a0"/>
    <w:rsid w:val="00CA2B87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rsid w:val="00CA2B87"/>
    <w:pPr>
      <w:suppressLineNumbers/>
    </w:pPr>
  </w:style>
  <w:style w:type="paragraph" w:customStyle="1" w:styleId="ab">
    <w:name w:val="Заголовок таблицы"/>
    <w:basedOn w:val="aa"/>
    <w:rsid w:val="00CA2B87"/>
    <w:pPr>
      <w:jc w:val="center"/>
    </w:pPr>
    <w:rPr>
      <w:b/>
      <w:bCs/>
    </w:rPr>
  </w:style>
  <w:style w:type="paragraph" w:styleId="ac">
    <w:name w:val="Normal (Web)"/>
    <w:basedOn w:val="a0"/>
    <w:rsid w:val="00CA2B87"/>
    <w:pPr>
      <w:spacing w:before="28" w:after="28" w:line="100" w:lineRule="atLeast"/>
    </w:pPr>
    <w:rPr>
      <w:lang w:eastAsia="ru-RU"/>
    </w:rPr>
  </w:style>
  <w:style w:type="paragraph" w:styleId="ad">
    <w:name w:val="No Spacing"/>
    <w:rsid w:val="00CA2B87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styleId="ae">
    <w:name w:val="Hyperlink"/>
    <w:basedOn w:val="a2"/>
    <w:unhideWhenUsed/>
    <w:rsid w:val="00F06D96"/>
    <w:rPr>
      <w:color w:val="0000FF"/>
      <w:u w:val="single"/>
    </w:rPr>
  </w:style>
  <w:style w:type="character" w:customStyle="1" w:styleId="apple-converted-space">
    <w:name w:val="apple-converted-space"/>
    <w:basedOn w:val="a2"/>
    <w:rsid w:val="00C27C64"/>
  </w:style>
  <w:style w:type="character" w:customStyle="1" w:styleId="highlight">
    <w:name w:val="highlight"/>
    <w:basedOn w:val="a2"/>
    <w:rsid w:val="00C27C64"/>
  </w:style>
  <w:style w:type="character" w:customStyle="1" w:styleId="30">
    <w:name w:val="Заголовок 3 Знак"/>
    <w:basedOn w:val="a2"/>
    <w:link w:val="3"/>
    <w:uiPriority w:val="9"/>
    <w:semiHidden/>
    <w:rsid w:val="00E960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Balloon Text"/>
    <w:basedOn w:val="a"/>
    <w:link w:val="af0"/>
    <w:uiPriority w:val="99"/>
    <w:semiHidden/>
    <w:unhideWhenUsed/>
    <w:rsid w:val="00F6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F60E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39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0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Camacho%20M%5BAuthor%5D&amp;cauthor=true&amp;cauthor_uid=27289234" TargetMode="External"/><Relationship Id="rId18" Type="http://schemas.openxmlformats.org/officeDocument/2006/relationships/hyperlink" Target="http://www.ncbi.nlm.nih.gov/pubmed/?term=Farrokhyar%20F%5BAuthor%5D&amp;cauthor=true&amp;cauthor_uid=22459796" TargetMode="External"/><Relationship Id="rId26" Type="http://schemas.openxmlformats.org/officeDocument/2006/relationships/hyperlink" Target="http://www.ncbi.nlm.nih.gov/pubmed/?term=Chavan%20P%5BAuthor%5D&amp;cauthor=true&amp;cauthor_uid=26075173" TargetMode="External"/><Relationship Id="rId39" Type="http://schemas.openxmlformats.org/officeDocument/2006/relationships/hyperlink" Target="http://www.ncbi.nlm.nih.gov/pubmed/?term=VPI%20Surgical%20Group%5BCorporate%20Author%5D" TargetMode="External"/><Relationship Id="rId21" Type="http://schemas.openxmlformats.org/officeDocument/2006/relationships/hyperlink" Target="http://www.ncbi.nlm.nih.gov/pubmed/?term=Shine%20NP%5BAuthor%5D&amp;cauthor=true&amp;cauthor_uid=19451461" TargetMode="External"/><Relationship Id="rId34" Type="http://schemas.openxmlformats.org/officeDocument/2006/relationships/hyperlink" Target="http://www.ncbi.nlm.nih.gov/pubmed/?term=Shaw%20W%5BAuthor%5D&amp;cauthor=true&amp;cauthor_uid=16149831" TargetMode="External"/><Relationship Id="rId42" Type="http://schemas.openxmlformats.org/officeDocument/2006/relationships/hyperlink" Target="http://www.ncbi.nlm.nih.gov/pubmed/?term=Lee%20LA%5BAuthor%5D&amp;cauthor=true&amp;cauthor_uid=19688851" TargetMode="External"/><Relationship Id="rId47" Type="http://schemas.openxmlformats.org/officeDocument/2006/relationships/hyperlink" Target="http://www.ncbi.nlm.nih.gov/pubmed/advanced" TargetMode="External"/><Relationship Id="rId50" Type="http://schemas.openxmlformats.org/officeDocument/2006/relationships/hyperlink" Target="http://www.ncbi.nlm.nih.gov/pubmed/advanced" TargetMode="External"/><Relationship Id="rId55" Type="http://schemas.openxmlformats.org/officeDocument/2006/relationships/image" Target="media/image1.png"/><Relationship Id="rId7" Type="http://schemas.openxmlformats.org/officeDocument/2006/relationships/hyperlink" Target="http://www.ncbi.nlm.nih.gov/pubmed/?term=Dunn%20B%5BAuthor%5D&amp;cauthor=true&amp;cauthor_uid=27289234" TargetMode="External"/><Relationship Id="rId12" Type="http://schemas.openxmlformats.org/officeDocument/2006/relationships/hyperlink" Target="http://www.ncbi.nlm.nih.gov/pubmed/?term=O%27Connor%20P%5BAuthor%5D&amp;cauthor=true&amp;cauthor_uid=27289234" TargetMode="External"/><Relationship Id="rId17" Type="http://schemas.openxmlformats.org/officeDocument/2006/relationships/hyperlink" Target="http://www.ncbi.nlm.nih.gov/pubmed/?term=Cheung%20K%5BAuthor%5D&amp;cauthor=true&amp;cauthor_uid=22459796" TargetMode="External"/><Relationship Id="rId25" Type="http://schemas.openxmlformats.org/officeDocument/2006/relationships/hyperlink" Target="http://www.ncbi.nlm.nih.gov/pubmed/?term=Shenoy%20AM%5BAuthor%5D&amp;cauthor=true&amp;cauthor_uid=26075173" TargetMode="External"/><Relationship Id="rId33" Type="http://schemas.openxmlformats.org/officeDocument/2006/relationships/hyperlink" Target="http://www.ncbi.nlm.nih.gov/pubmed/?term=Saeed%20M%5BAuthor%5D&amp;cauthor=true&amp;cauthor_uid=16149831" TargetMode="External"/><Relationship Id="rId38" Type="http://schemas.openxmlformats.org/officeDocument/2006/relationships/hyperlink" Target="http://www.ncbi.nlm.nih.gov/pubmed/?term=Wyatt%20R%5BAuthor%5D&amp;cauthor=true&amp;cauthor_uid=16149831" TargetMode="External"/><Relationship Id="rId46" Type="http://schemas.openxmlformats.org/officeDocument/2006/relationships/hyperlink" Target="http://www.ncbi.nlm.nih.gov/pubmed/advanced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Collins%20J%5BAuthor%5D&amp;cauthor=true&amp;cauthor_uid=22459796" TargetMode="External"/><Relationship Id="rId20" Type="http://schemas.openxmlformats.org/officeDocument/2006/relationships/hyperlink" Target="http://www.ncbi.nlm.nih.gov/pubmed/22459796" TargetMode="External"/><Relationship Id="rId29" Type="http://schemas.openxmlformats.org/officeDocument/2006/relationships/hyperlink" Target="http://www.ncbi.nlm.nih.gov/pubmed/?term=Abyholm%20F%5BAuthor%5D&amp;cauthor=true&amp;cauthor_uid=16149831" TargetMode="External"/><Relationship Id="rId41" Type="http://schemas.openxmlformats.org/officeDocument/2006/relationships/hyperlink" Target="http://www.ncbi.nlm.nih.gov/pubmed/?term=Li%20HY%5BAuthor%5D&amp;cauthor=true&amp;cauthor_uid=19688851" TargetMode="External"/><Relationship Id="rId54" Type="http://schemas.openxmlformats.org/officeDocument/2006/relationships/hyperlink" Target="http://www.ncbi.nlm.nih.gov/pubmed/?cmd=HistorySearch&amp;querykey=4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Volner%20K%5BAuthor%5D&amp;cauthor=true&amp;cauthor_uid=27289234" TargetMode="External"/><Relationship Id="rId11" Type="http://schemas.openxmlformats.org/officeDocument/2006/relationships/hyperlink" Target="http://www.ncbi.nlm.nih.gov/pubmed/?term=Brietzke%20SE%5BAuthor%5D&amp;cauthor=true&amp;cauthor_uid=27289234" TargetMode="External"/><Relationship Id="rId24" Type="http://schemas.openxmlformats.org/officeDocument/2006/relationships/hyperlink" Target="http://www.ncbi.nlm.nih.gov/pubmed/?term=Lakhera%20KK%5BAuthor%5D&amp;cauthor=true&amp;cauthor_uid=26075173" TargetMode="External"/><Relationship Id="rId32" Type="http://schemas.openxmlformats.org/officeDocument/2006/relationships/hyperlink" Target="http://www.ncbi.nlm.nih.gov/pubmed/?term=Kj%C3%B8ll%20L%5BAuthor%5D&amp;cauthor=true&amp;cauthor_uid=16149831" TargetMode="External"/><Relationship Id="rId37" Type="http://schemas.openxmlformats.org/officeDocument/2006/relationships/hyperlink" Target="http://www.ncbi.nlm.nih.gov/pubmed/?term=Worhington%20H%5BAuthor%5D&amp;cauthor=true&amp;cauthor_uid=16149831" TargetMode="External"/><Relationship Id="rId40" Type="http://schemas.openxmlformats.org/officeDocument/2006/relationships/hyperlink" Target="http://www.ncbi.nlm.nih.gov/pubmed/16149831" TargetMode="External"/><Relationship Id="rId45" Type="http://schemas.openxmlformats.org/officeDocument/2006/relationships/hyperlink" Target="http://www.ncbi.nlm.nih.gov/pubmed/advanced" TargetMode="External"/><Relationship Id="rId53" Type="http://schemas.openxmlformats.org/officeDocument/2006/relationships/hyperlink" Target="http://www.ncbi.nlm.nih.gov/pubmed/advanc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7289234" TargetMode="External"/><Relationship Id="rId23" Type="http://schemas.openxmlformats.org/officeDocument/2006/relationships/hyperlink" Target="http://www.ncbi.nlm.nih.gov/pubmed/19451461" TargetMode="External"/><Relationship Id="rId28" Type="http://schemas.openxmlformats.org/officeDocument/2006/relationships/hyperlink" Target="http://www.ncbi.nlm.nih.gov/pubmed/26075173" TargetMode="External"/><Relationship Id="rId36" Type="http://schemas.openxmlformats.org/officeDocument/2006/relationships/hyperlink" Target="http://www.ncbi.nlm.nih.gov/pubmed/?term=Whitby%20D%5BAuthor%5D&amp;cauthor=true&amp;cauthor_uid=16149831" TargetMode="External"/><Relationship Id="rId49" Type="http://schemas.openxmlformats.org/officeDocument/2006/relationships/hyperlink" Target="http://www.ncbi.nlm.nih.gov/pubmed/advanced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ncbi.nlm.nih.gov/pubmed/?term=Liu%20SY%5BAuthor%5D&amp;cauthor=true&amp;cauthor_uid=27289234" TargetMode="External"/><Relationship Id="rId19" Type="http://schemas.openxmlformats.org/officeDocument/2006/relationships/hyperlink" Target="http://www.ncbi.nlm.nih.gov/pubmed/?term=Strumas%20N%5BAuthor%5D&amp;cauthor=true&amp;cauthor_uid=22459796" TargetMode="External"/><Relationship Id="rId31" Type="http://schemas.openxmlformats.org/officeDocument/2006/relationships/hyperlink" Target="http://www.ncbi.nlm.nih.gov/pubmed/?term=Davidson%20Ward%20SL%5BAuthor%5D&amp;cauthor=true&amp;cauthor_uid=16149831" TargetMode="External"/><Relationship Id="rId44" Type="http://schemas.openxmlformats.org/officeDocument/2006/relationships/hyperlink" Target="http://www.ncbi.nlm.nih.gov/pubmed?p$l=Email&amp;Mode=download&amp;dlid=history&amp;filename=history.csv&amp;db=pubmed&amp;historyid=NCID_1_64926731_130.14.22.33_5555_1470465814_373301260_0MetA0_S_HStore&amp;p$debugoutput=off" TargetMode="External"/><Relationship Id="rId52" Type="http://schemas.openxmlformats.org/officeDocument/2006/relationships/hyperlink" Target="http://www.ncbi.nlm.nih.gov/pubmed/advance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Song%20SA%5BAuthor%5D&amp;cauthor=true&amp;cauthor_uid=27289234" TargetMode="External"/><Relationship Id="rId14" Type="http://schemas.openxmlformats.org/officeDocument/2006/relationships/hyperlink" Target="http://www.ncbi.nlm.nih.gov/pubmed/27289234" TargetMode="External"/><Relationship Id="rId22" Type="http://schemas.openxmlformats.org/officeDocument/2006/relationships/hyperlink" Target="http://www.ncbi.nlm.nih.gov/pubmed/?term=Lewis%20RH%5BAuthor%5D&amp;cauthor=true&amp;cauthor_uid=19451461" TargetMode="External"/><Relationship Id="rId27" Type="http://schemas.openxmlformats.org/officeDocument/2006/relationships/hyperlink" Target="http://www.ncbi.nlm.nih.gov/pubmed/?term=Siddappa%20K%5BAuthor%5D&amp;cauthor=true&amp;cauthor_uid=26075173" TargetMode="External"/><Relationship Id="rId30" Type="http://schemas.openxmlformats.org/officeDocument/2006/relationships/hyperlink" Target="http://www.ncbi.nlm.nih.gov/pubmed/?term=D%27Antonio%20L%5BAuthor%5D&amp;cauthor=true&amp;cauthor_uid=16149831" TargetMode="External"/><Relationship Id="rId35" Type="http://schemas.openxmlformats.org/officeDocument/2006/relationships/hyperlink" Target="http://www.ncbi.nlm.nih.gov/pubmed/?term=Sloan%20G%5BAuthor%5D&amp;cauthor=true&amp;cauthor_uid=16149831" TargetMode="External"/><Relationship Id="rId43" Type="http://schemas.openxmlformats.org/officeDocument/2006/relationships/hyperlink" Target="http://www.ncbi.nlm.nih.gov/pubmed/19688851" TargetMode="External"/><Relationship Id="rId48" Type="http://schemas.openxmlformats.org/officeDocument/2006/relationships/hyperlink" Target="http://www.ncbi.nlm.nih.gov/pubmed/?cmd=HistorySearch&amp;querykey=53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www.ncbi.nlm.nih.gov/pubmed/?term=Chang%20ET%5BAuthor%5D&amp;cauthor=true&amp;cauthor_uid=27289234" TargetMode="External"/><Relationship Id="rId51" Type="http://schemas.openxmlformats.org/officeDocument/2006/relationships/hyperlink" Target="http://www.ncbi.nlm.nih.gov/pubmed/?cmd=HistorySearch&amp;querykey=52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9</Pages>
  <Words>2465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38</cp:revision>
  <dcterms:created xsi:type="dcterms:W3CDTF">2016-05-24T05:11:00Z</dcterms:created>
  <dcterms:modified xsi:type="dcterms:W3CDTF">2016-09-02T03:09:00Z</dcterms:modified>
</cp:coreProperties>
</file>